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0E9E4" w14:textId="050BF380" w:rsidR="003D5713" w:rsidRDefault="003D5713">
      <w:pPr>
        <w:widowControl w:val="0"/>
        <w:autoSpaceDE w:val="0"/>
        <w:autoSpaceDN w:val="0"/>
        <w:adjustRightInd w:val="0"/>
        <w:rPr>
          <w:rFonts w:ascii="Arial" w:hAnsi="Arial" w:cs="Arial"/>
        </w:rPr>
      </w:pPr>
    </w:p>
    <w:p w14:paraId="00C9AF37" w14:textId="3689235B" w:rsidR="003D5713" w:rsidRDefault="003D5713">
      <w:pPr>
        <w:widowControl w:val="0"/>
        <w:autoSpaceDE w:val="0"/>
        <w:autoSpaceDN w:val="0"/>
        <w:adjustRightInd w:val="0"/>
        <w:rPr>
          <w:rFonts w:ascii="Arial" w:hAnsi="Arial" w:cs="Arial"/>
        </w:rPr>
      </w:pPr>
    </w:p>
    <w:p w14:paraId="241E7372" w14:textId="6E9E19A9" w:rsidR="00FB4AB7" w:rsidRPr="00F075E8" w:rsidRDefault="002E0C29" w:rsidP="00FB4AB7">
      <w:pPr>
        <w:pBdr>
          <w:top w:val="single" w:sz="4" w:space="1" w:color="auto"/>
          <w:left w:val="single" w:sz="4" w:space="4" w:color="auto"/>
          <w:bottom w:val="single" w:sz="4" w:space="1" w:color="auto"/>
          <w:right w:val="single" w:sz="4" w:space="4" w:color="auto"/>
        </w:pBdr>
        <w:shd w:val="clear" w:color="auto" w:fill="D9D9D9"/>
        <w:jc w:val="center"/>
        <w:rPr>
          <w:smallCaps/>
          <w:sz w:val="28"/>
          <w:szCs w:val="28"/>
        </w:rPr>
      </w:pPr>
      <w:r>
        <w:rPr>
          <w:smallCaps/>
          <w:sz w:val="28"/>
          <w:szCs w:val="28"/>
        </w:rPr>
        <w:t>ACCORD</w:t>
      </w:r>
    </w:p>
    <w:p w14:paraId="6182ACB4" w14:textId="77777777" w:rsidR="002E0C29" w:rsidRPr="002E0C29" w:rsidRDefault="002E0C29" w:rsidP="002E0C29">
      <w:pPr>
        <w:pBdr>
          <w:top w:val="single" w:sz="4" w:space="1" w:color="auto"/>
          <w:left w:val="single" w:sz="4" w:space="4" w:color="auto"/>
          <w:bottom w:val="single" w:sz="4" w:space="1" w:color="auto"/>
          <w:right w:val="single" w:sz="4" w:space="4" w:color="auto"/>
        </w:pBdr>
        <w:shd w:val="clear" w:color="auto" w:fill="D9D9D9"/>
        <w:jc w:val="center"/>
        <w:rPr>
          <w:smallCaps/>
          <w:sz w:val="28"/>
          <w:szCs w:val="28"/>
        </w:rPr>
      </w:pPr>
      <w:r w:rsidRPr="002E0C29">
        <w:rPr>
          <w:smallCaps/>
          <w:sz w:val="28"/>
          <w:szCs w:val="28"/>
        </w:rPr>
        <w:t>relatif a la reconversion ou a la promotion par l’alternance (pro a)</w:t>
      </w:r>
    </w:p>
    <w:p w14:paraId="2329242A" w14:textId="4F4978FB" w:rsidR="00FB4AB7" w:rsidRPr="002E0C29" w:rsidRDefault="00FB4AB7" w:rsidP="00FB4AB7">
      <w:pPr>
        <w:pBdr>
          <w:top w:val="single" w:sz="4" w:space="1" w:color="auto"/>
          <w:left w:val="single" w:sz="4" w:space="4" w:color="auto"/>
          <w:bottom w:val="single" w:sz="4" w:space="1" w:color="auto"/>
          <w:right w:val="single" w:sz="4" w:space="4" w:color="auto"/>
        </w:pBdr>
        <w:shd w:val="clear" w:color="auto" w:fill="D9D9D9"/>
        <w:jc w:val="center"/>
        <w:rPr>
          <w:smallCaps/>
          <w:sz w:val="28"/>
          <w:szCs w:val="28"/>
        </w:rPr>
      </w:pPr>
      <w:r w:rsidRPr="002E0C29">
        <w:rPr>
          <w:smallCaps/>
          <w:sz w:val="28"/>
          <w:szCs w:val="28"/>
        </w:rPr>
        <w:t>Convention Collective Nationale de l'Enseignement Priv</w:t>
      </w:r>
      <w:r w:rsidR="001F0C02" w:rsidRPr="002E0C29">
        <w:rPr>
          <w:smallCaps/>
          <w:sz w:val="28"/>
          <w:szCs w:val="28"/>
        </w:rPr>
        <w:t>É</w:t>
      </w:r>
      <w:r w:rsidRPr="002E0C29">
        <w:rPr>
          <w:smallCaps/>
          <w:sz w:val="28"/>
          <w:szCs w:val="28"/>
        </w:rPr>
        <w:t xml:space="preserve"> Ind</w:t>
      </w:r>
      <w:bookmarkStart w:id="0" w:name="_Hlk33532057"/>
      <w:r w:rsidR="001F0C02" w:rsidRPr="002E0C29">
        <w:rPr>
          <w:smallCaps/>
          <w:sz w:val="28"/>
          <w:szCs w:val="28"/>
        </w:rPr>
        <w:t>É</w:t>
      </w:r>
      <w:bookmarkEnd w:id="0"/>
      <w:r w:rsidRPr="002E0C29">
        <w:rPr>
          <w:smallCaps/>
          <w:sz w:val="28"/>
          <w:szCs w:val="28"/>
        </w:rPr>
        <w:t>pendant</w:t>
      </w:r>
    </w:p>
    <w:p w14:paraId="7C5D1A13" w14:textId="19C30BB1" w:rsidR="00FB4AB7" w:rsidRPr="00BA7ABA" w:rsidRDefault="00FB4AB7" w:rsidP="00FB4AB7">
      <w:pPr>
        <w:pBdr>
          <w:top w:val="single" w:sz="4" w:space="1" w:color="auto"/>
          <w:left w:val="single" w:sz="4" w:space="4" w:color="auto"/>
          <w:bottom w:val="single" w:sz="4" w:space="1" w:color="auto"/>
          <w:right w:val="single" w:sz="4" w:space="4" w:color="auto"/>
        </w:pBdr>
        <w:shd w:val="clear" w:color="auto" w:fill="D9D9D9"/>
        <w:jc w:val="center"/>
        <w:rPr>
          <w:smallCaps/>
          <w:sz w:val="28"/>
          <w:szCs w:val="28"/>
        </w:rPr>
      </w:pPr>
      <w:r w:rsidRPr="00BA7ABA">
        <w:rPr>
          <w:smallCaps/>
          <w:sz w:val="28"/>
          <w:szCs w:val="28"/>
        </w:rPr>
        <w:t>- IDCC 2691 –</w:t>
      </w:r>
    </w:p>
    <w:p w14:paraId="640AB4E8" w14:textId="0F973565" w:rsidR="00BA7ABA" w:rsidRPr="00F075E8" w:rsidRDefault="00E67FFA" w:rsidP="00FB4AB7">
      <w:pPr>
        <w:pBdr>
          <w:top w:val="single" w:sz="4" w:space="1" w:color="auto"/>
          <w:left w:val="single" w:sz="4" w:space="4" w:color="auto"/>
          <w:bottom w:val="single" w:sz="4" w:space="1" w:color="auto"/>
          <w:right w:val="single" w:sz="4" w:space="4" w:color="auto"/>
        </w:pBdr>
        <w:shd w:val="clear" w:color="auto" w:fill="D9D9D9"/>
        <w:jc w:val="center"/>
        <w:rPr>
          <w:smallCaps/>
          <w:sz w:val="28"/>
          <w:szCs w:val="28"/>
        </w:rPr>
      </w:pPr>
      <w:r w:rsidRPr="00F075E8">
        <w:rPr>
          <w:smallCaps/>
          <w:sz w:val="28"/>
          <w:szCs w:val="28"/>
        </w:rPr>
        <w:t>1</w:t>
      </w:r>
      <w:r w:rsidR="00765ADE">
        <w:rPr>
          <w:smallCaps/>
          <w:sz w:val="28"/>
          <w:szCs w:val="28"/>
        </w:rPr>
        <w:t>3</w:t>
      </w:r>
      <w:r w:rsidR="00BA7ABA" w:rsidRPr="00F075E8">
        <w:rPr>
          <w:smallCaps/>
          <w:sz w:val="28"/>
          <w:szCs w:val="28"/>
        </w:rPr>
        <w:t xml:space="preserve"> mars 2020</w:t>
      </w:r>
    </w:p>
    <w:p w14:paraId="43863CA9" w14:textId="461E3A31" w:rsidR="003D5713" w:rsidRDefault="003D5713">
      <w:pPr>
        <w:widowControl w:val="0"/>
        <w:autoSpaceDE w:val="0"/>
        <w:autoSpaceDN w:val="0"/>
        <w:adjustRightInd w:val="0"/>
        <w:rPr>
          <w:rFonts w:ascii="Arial" w:hAnsi="Arial" w:cs="Arial"/>
        </w:rPr>
      </w:pPr>
    </w:p>
    <w:p w14:paraId="0FD20467" w14:textId="10AB455E" w:rsidR="003D5713" w:rsidRDefault="003D5713">
      <w:pPr>
        <w:widowControl w:val="0"/>
        <w:autoSpaceDE w:val="0"/>
        <w:autoSpaceDN w:val="0"/>
        <w:adjustRightInd w:val="0"/>
        <w:rPr>
          <w:rFonts w:ascii="Arial" w:hAnsi="Arial" w:cs="Arial"/>
        </w:rPr>
      </w:pPr>
    </w:p>
    <w:p w14:paraId="06FF9134" w14:textId="1590D947" w:rsidR="003D5713" w:rsidRDefault="003D5713" w:rsidP="00BA7ABA">
      <w:pPr>
        <w:widowControl w:val="0"/>
        <w:autoSpaceDE w:val="0"/>
        <w:autoSpaceDN w:val="0"/>
        <w:adjustRightInd w:val="0"/>
        <w:jc w:val="both"/>
        <w:rPr>
          <w:rFonts w:ascii="Arial" w:hAnsi="Arial" w:cs="Arial"/>
        </w:rPr>
      </w:pPr>
    </w:p>
    <w:p w14:paraId="15722AB2" w14:textId="77777777" w:rsidR="003D5713" w:rsidRPr="00BA7ABA" w:rsidRDefault="003D5713" w:rsidP="00BA7ABA">
      <w:pPr>
        <w:widowControl w:val="0"/>
        <w:autoSpaceDE w:val="0"/>
        <w:autoSpaceDN w:val="0"/>
        <w:adjustRightInd w:val="0"/>
        <w:jc w:val="both"/>
      </w:pPr>
      <w:r w:rsidRPr="00BA7ABA">
        <w:rPr>
          <w:b/>
          <w:bCs/>
        </w:rPr>
        <w:t>Préambule</w:t>
      </w:r>
      <w:r w:rsidRPr="00BA7ABA">
        <w:t xml:space="preserve"> </w:t>
      </w:r>
    </w:p>
    <w:p w14:paraId="57DCA7FC" w14:textId="70EC401F" w:rsidR="003D5713" w:rsidRPr="00BA7ABA" w:rsidRDefault="003D5713" w:rsidP="00BA7ABA">
      <w:pPr>
        <w:widowControl w:val="0"/>
        <w:autoSpaceDE w:val="0"/>
        <w:autoSpaceDN w:val="0"/>
        <w:adjustRightInd w:val="0"/>
        <w:jc w:val="both"/>
      </w:pPr>
    </w:p>
    <w:p w14:paraId="403C8235" w14:textId="0E09A9EC" w:rsidR="007F3587" w:rsidRPr="00BA7ABA" w:rsidRDefault="007F3587" w:rsidP="00BA7ABA">
      <w:pPr>
        <w:widowControl w:val="0"/>
        <w:autoSpaceDE w:val="0"/>
        <w:autoSpaceDN w:val="0"/>
        <w:adjustRightInd w:val="0"/>
        <w:jc w:val="both"/>
      </w:pPr>
      <w:r w:rsidRPr="00BA7ABA">
        <w:t>La loi n° 2018-771 du 5 septembre 2018 pour la</w:t>
      </w:r>
      <w:r w:rsidR="004E0B9A" w:rsidRPr="00BA7ABA">
        <w:t xml:space="preserve"> « liberté</w:t>
      </w:r>
      <w:r w:rsidRPr="00BA7ABA">
        <w:t xml:space="preserve"> de choisir son avenir professionnel» supprime le dispositif «période de professionnalisation» et créée une nouvelle voie d’accès à la formation par l’alternance pour les salariés en poste : la reconversion ou la promotion par l’alternance dite Pro-A. </w:t>
      </w:r>
    </w:p>
    <w:p w14:paraId="231C45CC" w14:textId="77777777" w:rsidR="007F3587" w:rsidRPr="00BA7ABA" w:rsidRDefault="007F3587" w:rsidP="00BA7ABA">
      <w:pPr>
        <w:widowControl w:val="0"/>
        <w:autoSpaceDE w:val="0"/>
        <w:autoSpaceDN w:val="0"/>
        <w:adjustRightInd w:val="0"/>
        <w:jc w:val="both"/>
      </w:pPr>
    </w:p>
    <w:p w14:paraId="0E86CD8E" w14:textId="1B9538C1" w:rsidR="007F3587" w:rsidRPr="00BA7ABA" w:rsidRDefault="003D5713" w:rsidP="00BA7ABA">
      <w:pPr>
        <w:widowControl w:val="0"/>
        <w:autoSpaceDE w:val="0"/>
        <w:autoSpaceDN w:val="0"/>
        <w:adjustRightInd w:val="0"/>
        <w:jc w:val="both"/>
      </w:pPr>
      <w:r w:rsidRPr="00BA7ABA">
        <w:t>Les partenaires sociaux de la branche de l’</w:t>
      </w:r>
      <w:r w:rsidR="00FB4AB7" w:rsidRPr="00BA7ABA">
        <w:t>enseignement privé indépendant (EPI)</w:t>
      </w:r>
      <w:r w:rsidRPr="00BA7ABA">
        <w:t xml:space="preserve"> réaffirment que la formation professionnelle constitue une priorité pour les entreprises de la branche. </w:t>
      </w:r>
    </w:p>
    <w:p w14:paraId="453CE0E9" w14:textId="05A6ECF4" w:rsidR="007F3587" w:rsidRPr="00BA7ABA" w:rsidRDefault="007F3587" w:rsidP="00BA7ABA">
      <w:pPr>
        <w:widowControl w:val="0"/>
        <w:autoSpaceDE w:val="0"/>
        <w:autoSpaceDN w:val="0"/>
        <w:adjustRightInd w:val="0"/>
        <w:jc w:val="both"/>
      </w:pPr>
      <w:r w:rsidRPr="00BA7ABA">
        <w:t>Elle constitue pour les salariés des opportunités de promotion, de reconversion, d’évolutions sociales ou professionnelles. S’inscrivant dans le cadre de la réforme, les partenaires sociaux souhaitent favoriser des droits à la formation professionnelle plus facilement mobilisables et répondant aux besoins en qualification et compétences de la branche</w:t>
      </w:r>
      <w:r w:rsidR="002E0C29">
        <w:t>.</w:t>
      </w:r>
    </w:p>
    <w:p w14:paraId="60F645B3" w14:textId="77777777" w:rsidR="007F3587" w:rsidRPr="00BA7ABA" w:rsidRDefault="007F3587" w:rsidP="00BA7ABA">
      <w:pPr>
        <w:widowControl w:val="0"/>
        <w:autoSpaceDE w:val="0"/>
        <w:autoSpaceDN w:val="0"/>
        <w:adjustRightInd w:val="0"/>
        <w:jc w:val="both"/>
      </w:pPr>
    </w:p>
    <w:p w14:paraId="7677ADB8" w14:textId="5F5842E1" w:rsidR="007F3587" w:rsidRPr="00BA7ABA" w:rsidRDefault="007F3587" w:rsidP="00BA7ABA">
      <w:pPr>
        <w:widowControl w:val="0"/>
        <w:autoSpaceDE w:val="0"/>
        <w:autoSpaceDN w:val="0"/>
        <w:adjustRightInd w:val="0"/>
        <w:jc w:val="both"/>
      </w:pPr>
      <w:r w:rsidRPr="00BA7ABA">
        <w:t>Considérant la volonté des partenaires sociaux</w:t>
      </w:r>
      <w:r w:rsidR="00784DED" w:rsidRPr="00BA7ABA">
        <w:t> :</w:t>
      </w:r>
    </w:p>
    <w:p w14:paraId="4E82AE0F" w14:textId="01D02B4A" w:rsidR="007F3587" w:rsidRPr="00BA7ABA" w:rsidRDefault="007F3587" w:rsidP="00BA7ABA">
      <w:pPr>
        <w:pStyle w:val="Paragraphedeliste"/>
        <w:widowControl w:val="0"/>
        <w:numPr>
          <w:ilvl w:val="0"/>
          <w:numId w:val="4"/>
        </w:numPr>
        <w:autoSpaceDE w:val="0"/>
        <w:autoSpaceDN w:val="0"/>
        <w:adjustRightInd w:val="0"/>
        <w:spacing w:line="240" w:lineRule="auto"/>
        <w:jc w:val="both"/>
      </w:pPr>
      <w:r w:rsidRPr="00BA7ABA">
        <w:t>d’accompagner les salariés de la branche vers de la reconversion ou une promotion par la mobilisation du dispositif de la reconversion ou promotion par l’alternance dit «Pro-A»,</w:t>
      </w:r>
    </w:p>
    <w:p w14:paraId="20D2A0C9" w14:textId="4B57FBA5" w:rsidR="007F3587" w:rsidRPr="00BA7ABA" w:rsidRDefault="007F3587" w:rsidP="00BA7ABA">
      <w:pPr>
        <w:pStyle w:val="Paragraphedeliste"/>
        <w:widowControl w:val="0"/>
        <w:numPr>
          <w:ilvl w:val="0"/>
          <w:numId w:val="4"/>
        </w:numPr>
        <w:autoSpaceDE w:val="0"/>
        <w:autoSpaceDN w:val="0"/>
        <w:adjustRightInd w:val="0"/>
        <w:spacing w:line="240" w:lineRule="auto"/>
        <w:jc w:val="both"/>
      </w:pPr>
      <w:r w:rsidRPr="00BA7ABA">
        <w:t xml:space="preserve">de permettre aux entreprises de la branche de répondre à leurs besoins en compétences et d’anticiper leurs </w:t>
      </w:r>
      <w:r w:rsidR="00F075E8">
        <w:t>évolutions</w:t>
      </w:r>
      <w:r w:rsidR="00E67FFA">
        <w:rPr>
          <w:color w:val="00B050"/>
        </w:rPr>
        <w:t>.</w:t>
      </w:r>
    </w:p>
    <w:p w14:paraId="086B8B7B" w14:textId="77777777" w:rsidR="007F3587" w:rsidRPr="00BA7ABA" w:rsidRDefault="007F3587" w:rsidP="00BA7ABA">
      <w:pPr>
        <w:widowControl w:val="0"/>
        <w:autoSpaceDE w:val="0"/>
        <w:autoSpaceDN w:val="0"/>
        <w:adjustRightInd w:val="0"/>
        <w:jc w:val="both"/>
      </w:pPr>
    </w:p>
    <w:p w14:paraId="4114F61F" w14:textId="62562F7A" w:rsidR="003D5713" w:rsidRPr="00DB5F58" w:rsidRDefault="003D5713" w:rsidP="00BA7ABA">
      <w:pPr>
        <w:widowControl w:val="0"/>
        <w:autoSpaceDE w:val="0"/>
        <w:autoSpaceDN w:val="0"/>
        <w:adjustRightInd w:val="0"/>
        <w:jc w:val="both"/>
      </w:pPr>
      <w:r w:rsidRPr="00F075E8">
        <w:t xml:space="preserve">Le présent </w:t>
      </w:r>
      <w:r w:rsidR="00DB5F58">
        <w:t xml:space="preserve">accord </w:t>
      </w:r>
      <w:r w:rsidRPr="00F075E8">
        <w:t>porte exclusivement sur la reconversion ou la promotion par l’alternance dite Pro-A. Les partenaires sociaux s’engagent à poursuivre les négociations afin d’élaborer un accord global relatif à la formation professionnelle</w:t>
      </w:r>
      <w:r w:rsidR="002E0C29">
        <w:t xml:space="preserve"> </w:t>
      </w:r>
      <w:r w:rsidR="002E0C29" w:rsidRPr="00DB5F58">
        <w:t>et à intégrer le texte de l’article ci-dessous relatif à la reconversion ou promotion par l</w:t>
      </w:r>
      <w:r w:rsidR="00DB5F58" w:rsidRPr="00DB5F58">
        <w:t>’</w:t>
      </w:r>
      <w:r w:rsidR="002E0C29" w:rsidRPr="00DB5F58">
        <w:t>alternance dite Pro-A.</w:t>
      </w:r>
    </w:p>
    <w:p w14:paraId="5C32C905" w14:textId="2837E6F1" w:rsidR="003D5713" w:rsidRPr="00DB5F58" w:rsidRDefault="003D5713" w:rsidP="00BA7ABA">
      <w:pPr>
        <w:widowControl w:val="0"/>
        <w:autoSpaceDE w:val="0"/>
        <w:autoSpaceDN w:val="0"/>
        <w:adjustRightInd w:val="0"/>
        <w:jc w:val="both"/>
      </w:pPr>
    </w:p>
    <w:p w14:paraId="2356A2C7" w14:textId="52CF5CC9" w:rsidR="003D5713" w:rsidRPr="00DB5F58" w:rsidRDefault="00DC6F4F" w:rsidP="00BA7ABA">
      <w:pPr>
        <w:widowControl w:val="0"/>
        <w:autoSpaceDE w:val="0"/>
        <w:autoSpaceDN w:val="0"/>
        <w:adjustRightInd w:val="0"/>
        <w:jc w:val="both"/>
      </w:pPr>
      <w:r w:rsidRPr="00DB5F58">
        <w:t>L</w:t>
      </w:r>
      <w:r w:rsidR="002E0C29" w:rsidRPr="00DB5F58">
        <w:t>e contenu du présent accord ne justifie pas de prévoir des stipulations spécifiques aux entreprises de moins de cinquante salariés visées à l’article L. 2232-10-1 du Code du travail.</w:t>
      </w:r>
    </w:p>
    <w:p w14:paraId="78275E90" w14:textId="77777777" w:rsidR="00DC6F4F" w:rsidRPr="00DB5F58" w:rsidRDefault="00DC6F4F" w:rsidP="00BA7ABA">
      <w:pPr>
        <w:widowControl w:val="0"/>
        <w:autoSpaceDE w:val="0"/>
        <w:autoSpaceDN w:val="0"/>
        <w:adjustRightInd w:val="0"/>
        <w:jc w:val="both"/>
      </w:pPr>
    </w:p>
    <w:p w14:paraId="1F426AF2" w14:textId="77777777" w:rsidR="00DC6F4F" w:rsidRDefault="00DC6F4F" w:rsidP="00EC7DF9">
      <w:pPr>
        <w:jc w:val="center"/>
        <w:rPr>
          <w:b/>
          <w:smallCaps/>
          <w:u w:val="single"/>
        </w:rPr>
      </w:pPr>
    </w:p>
    <w:p w14:paraId="0FD78D87" w14:textId="1963A876" w:rsidR="00BA7ABA" w:rsidRPr="00BA7ABA" w:rsidRDefault="00BA7ABA" w:rsidP="00EC7DF9">
      <w:pPr>
        <w:jc w:val="center"/>
        <w:rPr>
          <w:b/>
          <w:smallCaps/>
          <w:u w:val="single"/>
        </w:rPr>
      </w:pPr>
      <w:r w:rsidRPr="00BA7ABA">
        <w:rPr>
          <w:b/>
          <w:smallCaps/>
          <w:u w:val="single"/>
        </w:rPr>
        <w:t xml:space="preserve">Article </w:t>
      </w:r>
      <w:r>
        <w:rPr>
          <w:b/>
          <w:smallCaps/>
          <w:u w:val="single"/>
        </w:rPr>
        <w:t>1</w:t>
      </w:r>
      <w:r w:rsidRPr="00BA7ABA">
        <w:rPr>
          <w:b/>
          <w:smallCaps/>
          <w:u w:val="single"/>
        </w:rPr>
        <w:t> :</w:t>
      </w:r>
    </w:p>
    <w:p w14:paraId="0CAED009" w14:textId="4E9EBAAC" w:rsidR="003D5713" w:rsidRPr="00BA7ABA" w:rsidRDefault="003D5713" w:rsidP="00EC7DF9">
      <w:pPr>
        <w:widowControl w:val="0"/>
        <w:autoSpaceDE w:val="0"/>
        <w:autoSpaceDN w:val="0"/>
        <w:adjustRightInd w:val="0"/>
        <w:jc w:val="center"/>
      </w:pPr>
      <w:r w:rsidRPr="00BA7ABA">
        <w:rPr>
          <w:b/>
          <w:bCs/>
        </w:rPr>
        <w:t>Champ d’application</w:t>
      </w:r>
    </w:p>
    <w:p w14:paraId="296FB327" w14:textId="2F13CF1C" w:rsidR="003D5713" w:rsidRPr="00BA7ABA" w:rsidRDefault="003D5713" w:rsidP="00BA7ABA">
      <w:pPr>
        <w:widowControl w:val="0"/>
        <w:autoSpaceDE w:val="0"/>
        <w:autoSpaceDN w:val="0"/>
        <w:adjustRightInd w:val="0"/>
        <w:jc w:val="both"/>
      </w:pPr>
    </w:p>
    <w:p w14:paraId="0FB060B2" w14:textId="25FD3D11" w:rsidR="001515B9" w:rsidRPr="00BA7ABA" w:rsidRDefault="001515B9" w:rsidP="00BA7ABA">
      <w:pPr>
        <w:widowControl w:val="0"/>
        <w:autoSpaceDE w:val="0"/>
        <w:autoSpaceDN w:val="0"/>
        <w:adjustRightInd w:val="0"/>
        <w:jc w:val="both"/>
      </w:pPr>
      <w:r w:rsidRPr="00BA7ABA">
        <w:t>Les organisations soussignées, soulignant l’importance de la promotion des dispositifs de formation professionnelle et de développement de l’emploi et des compétences mis en place dans la branche, conviennent que le présent accord est applicable à l’ensemble des entreprises relevant du champ de la convention collective de l’enseignement privé indépendant (CCN EPI) quel que soit leur effectif, y compris les entreprises et établissements de moins de 50 salariés.</w:t>
      </w:r>
    </w:p>
    <w:p w14:paraId="78E76EA8" w14:textId="77777777" w:rsidR="001515B9" w:rsidRPr="00BA7ABA" w:rsidRDefault="001515B9" w:rsidP="00BA7ABA">
      <w:pPr>
        <w:widowControl w:val="0"/>
        <w:autoSpaceDE w:val="0"/>
        <w:autoSpaceDN w:val="0"/>
        <w:adjustRightInd w:val="0"/>
        <w:jc w:val="both"/>
      </w:pPr>
    </w:p>
    <w:p w14:paraId="3EEE4F26" w14:textId="3784669A" w:rsidR="003D5713" w:rsidRPr="00BA7ABA" w:rsidRDefault="001515B9" w:rsidP="00BA7ABA">
      <w:pPr>
        <w:widowControl w:val="0"/>
        <w:autoSpaceDE w:val="0"/>
        <w:autoSpaceDN w:val="0"/>
        <w:adjustRightInd w:val="0"/>
        <w:jc w:val="both"/>
      </w:pPr>
      <w:r w:rsidRPr="00BA7ABA">
        <w:t xml:space="preserve">Ainsi, </w:t>
      </w:r>
      <w:r w:rsidR="003D5713" w:rsidRPr="00BA7ABA">
        <w:t>conformément aux dispositions de l’article L. 2261-23-1 du code du travail, pour les entreprises de moins de 50 salariés, le présent a</w:t>
      </w:r>
      <w:r w:rsidR="00DB5F58">
        <w:t xml:space="preserve">ccord </w:t>
      </w:r>
      <w:r w:rsidR="003D5713" w:rsidRPr="00BA7ABA">
        <w:t>ne nécessite pas la mise en place d’un accord type proposé par la branche ni d’adaptation spécifique pour sa mise en œuvre.</w:t>
      </w:r>
    </w:p>
    <w:p w14:paraId="05BCAE50" w14:textId="520D829B" w:rsidR="00BA7ABA" w:rsidRPr="00BA7ABA" w:rsidRDefault="00784DED" w:rsidP="00DC6F4F">
      <w:pPr>
        <w:spacing w:after="160" w:line="256" w:lineRule="auto"/>
        <w:jc w:val="center"/>
        <w:rPr>
          <w:b/>
          <w:smallCaps/>
          <w:u w:val="single"/>
        </w:rPr>
      </w:pPr>
      <w:r w:rsidRPr="00BA7ABA">
        <w:rPr>
          <w:b/>
          <w:bCs/>
        </w:rPr>
        <w:br w:type="page"/>
      </w:r>
      <w:r w:rsidR="00BA7ABA" w:rsidRPr="00BA7ABA">
        <w:rPr>
          <w:b/>
          <w:smallCaps/>
          <w:u w:val="single"/>
        </w:rPr>
        <w:lastRenderedPageBreak/>
        <w:t xml:space="preserve">Article </w:t>
      </w:r>
      <w:r w:rsidR="00BA7ABA">
        <w:rPr>
          <w:b/>
          <w:smallCaps/>
          <w:u w:val="single"/>
        </w:rPr>
        <w:t>2</w:t>
      </w:r>
      <w:r w:rsidR="00BA7ABA" w:rsidRPr="00BA7ABA">
        <w:rPr>
          <w:b/>
          <w:smallCaps/>
          <w:u w:val="single"/>
        </w:rPr>
        <w:t> :</w:t>
      </w:r>
    </w:p>
    <w:p w14:paraId="490E7ADB" w14:textId="41D3B80B" w:rsidR="003D5713" w:rsidRDefault="003D5713" w:rsidP="00EC7DF9">
      <w:pPr>
        <w:widowControl w:val="0"/>
        <w:autoSpaceDE w:val="0"/>
        <w:autoSpaceDN w:val="0"/>
        <w:adjustRightInd w:val="0"/>
        <w:jc w:val="center"/>
        <w:rPr>
          <w:b/>
          <w:bCs/>
        </w:rPr>
      </w:pPr>
      <w:r w:rsidRPr="00BA7ABA">
        <w:rPr>
          <w:b/>
          <w:bCs/>
        </w:rPr>
        <w:t>Reconversion ou promotion par l’alternance dite Pro-A</w:t>
      </w:r>
    </w:p>
    <w:p w14:paraId="39A8A239" w14:textId="77777777" w:rsidR="00DB5F58" w:rsidRDefault="00DB5F58" w:rsidP="00BA7ABA">
      <w:pPr>
        <w:widowControl w:val="0"/>
        <w:autoSpaceDE w:val="0"/>
        <w:autoSpaceDN w:val="0"/>
        <w:adjustRightInd w:val="0"/>
        <w:jc w:val="both"/>
        <w:rPr>
          <w:color w:val="333333"/>
        </w:rPr>
      </w:pPr>
    </w:p>
    <w:p w14:paraId="7C079CC5" w14:textId="156431F6" w:rsidR="001E585E" w:rsidRPr="002E0C29" w:rsidRDefault="009E4FA7" w:rsidP="00BA7ABA">
      <w:pPr>
        <w:widowControl w:val="0"/>
        <w:autoSpaceDE w:val="0"/>
        <w:autoSpaceDN w:val="0"/>
        <w:adjustRightInd w:val="0"/>
        <w:jc w:val="both"/>
      </w:pPr>
      <w:r w:rsidRPr="002E0C29">
        <w:rPr>
          <w:color w:val="333333"/>
        </w:rPr>
        <w:t>La reconversion ou la promotion par alternance permet</w:t>
      </w:r>
      <w:r w:rsidR="001E585E" w:rsidRPr="002E0C29">
        <w:t xml:space="preserve"> à chaque salarié n’ayant pas atteint un niveau de qualification sanctionné par une certification professionnelle enregistrée au répertoire national des certifications professionnelles et correspondant au grade de la licence </w:t>
      </w:r>
      <w:r w:rsidR="001E585E" w:rsidRPr="002E0C29">
        <w:rPr>
          <w:color w:val="333333"/>
        </w:rPr>
        <w:t>d’atteindre un niveau de qualification supérieur ou identique à celui qu’il détie</w:t>
      </w:r>
      <w:r w:rsidR="009B439B" w:rsidRPr="002E0C29">
        <w:rPr>
          <w:color w:val="333333"/>
        </w:rPr>
        <w:t>nt</w:t>
      </w:r>
      <w:r w:rsidR="001E585E" w:rsidRPr="002E0C29">
        <w:rPr>
          <w:color w:val="333333"/>
        </w:rPr>
        <w:t xml:space="preserve"> au moment de</w:t>
      </w:r>
      <w:r w:rsidR="009B439B" w:rsidRPr="002E0C29">
        <w:rPr>
          <w:color w:val="333333"/>
        </w:rPr>
        <w:t xml:space="preserve"> sa</w:t>
      </w:r>
      <w:r w:rsidR="001E585E" w:rsidRPr="002E0C29">
        <w:rPr>
          <w:color w:val="333333"/>
        </w:rPr>
        <w:t xml:space="preserve"> demande de reconversion ou de promotion par l’alternance</w:t>
      </w:r>
      <w:r w:rsidR="00DB5F58">
        <w:rPr>
          <w:color w:val="333333"/>
        </w:rPr>
        <w:t>.</w:t>
      </w:r>
    </w:p>
    <w:p w14:paraId="2ECDAC3E" w14:textId="77777777" w:rsidR="001E585E" w:rsidRPr="00DB5F58" w:rsidRDefault="001E585E" w:rsidP="00BA7ABA">
      <w:pPr>
        <w:widowControl w:val="0"/>
        <w:autoSpaceDE w:val="0"/>
        <w:autoSpaceDN w:val="0"/>
        <w:adjustRightInd w:val="0"/>
        <w:jc w:val="both"/>
      </w:pPr>
    </w:p>
    <w:p w14:paraId="1D93D0CC" w14:textId="5DA153EB" w:rsidR="00784DED" w:rsidRPr="002E0C29" w:rsidRDefault="00784DED" w:rsidP="00BA7ABA">
      <w:pPr>
        <w:widowControl w:val="0"/>
        <w:autoSpaceDE w:val="0"/>
        <w:autoSpaceDN w:val="0"/>
        <w:adjustRightInd w:val="0"/>
        <w:jc w:val="both"/>
      </w:pPr>
      <w:r w:rsidRPr="00DB5F58">
        <w:t>1</w:t>
      </w:r>
      <w:r w:rsidR="00DB5F58">
        <w:t>)</w:t>
      </w:r>
      <w:r w:rsidRPr="00DB5F58">
        <w:t xml:space="preserve"> </w:t>
      </w:r>
      <w:r w:rsidR="009E4FA7" w:rsidRPr="002E0C29">
        <w:t>C</w:t>
      </w:r>
      <w:r w:rsidRPr="002E0C29">
        <w:t xml:space="preserve">ontrat  </w:t>
      </w:r>
    </w:p>
    <w:p w14:paraId="202DB3ED" w14:textId="63001761" w:rsidR="00784DED" w:rsidRPr="002E0C29" w:rsidRDefault="00784DED" w:rsidP="00BA7ABA">
      <w:pPr>
        <w:pStyle w:val="NormalWeb"/>
        <w:shd w:val="clear" w:color="auto" w:fill="FFFFFF"/>
        <w:spacing w:before="0" w:beforeAutospacing="0" w:after="0" w:afterAutospacing="0"/>
        <w:jc w:val="both"/>
        <w:rPr>
          <w:color w:val="333333"/>
        </w:rPr>
      </w:pPr>
      <w:r w:rsidRPr="002E0C29">
        <w:rPr>
          <w:color w:val="333333"/>
        </w:rPr>
        <w:t>En application des textes législatifs et réglementaires</w:t>
      </w:r>
      <w:r w:rsidR="009E4FA7" w:rsidRPr="002E0C29">
        <w:rPr>
          <w:color w:val="333333"/>
        </w:rPr>
        <w:t xml:space="preserve">, </w:t>
      </w:r>
      <w:r w:rsidRPr="002E0C29">
        <w:rPr>
          <w:color w:val="333333"/>
        </w:rPr>
        <w:t>le salarié</w:t>
      </w:r>
      <w:r w:rsidR="009E4FA7" w:rsidRPr="002E0C29">
        <w:rPr>
          <w:color w:val="333333"/>
        </w:rPr>
        <w:t xml:space="preserve">, pour bénéficier de la reconversion ou de la promotion en alternance, est </w:t>
      </w:r>
      <w:r w:rsidR="001B4F11">
        <w:rPr>
          <w:color w:val="333333"/>
        </w:rPr>
        <w:t xml:space="preserve">soit </w:t>
      </w:r>
      <w:r w:rsidRPr="002E0C29">
        <w:rPr>
          <w:color w:val="333333"/>
        </w:rPr>
        <w:t>:</w:t>
      </w:r>
    </w:p>
    <w:p w14:paraId="145C5069" w14:textId="6557F911" w:rsidR="00784DED" w:rsidRPr="002E0C29" w:rsidRDefault="00784DED" w:rsidP="00BA7ABA">
      <w:pPr>
        <w:numPr>
          <w:ilvl w:val="0"/>
          <w:numId w:val="5"/>
        </w:numPr>
        <w:shd w:val="clear" w:color="auto" w:fill="FFFFFF"/>
        <w:ind w:left="1020"/>
        <w:jc w:val="both"/>
        <w:textAlignment w:val="top"/>
        <w:rPr>
          <w:color w:val="222222"/>
        </w:rPr>
      </w:pPr>
      <w:r w:rsidRPr="002E0C29">
        <w:rPr>
          <w:color w:val="222222"/>
        </w:rPr>
        <w:t>en contrat à durée indéterminée</w:t>
      </w:r>
      <w:r w:rsidR="00DB5F58">
        <w:rPr>
          <w:color w:val="222222"/>
        </w:rPr>
        <w:t xml:space="preserve"> (CDI) à temps plein ou à temps partiel </w:t>
      </w:r>
      <w:r w:rsidR="009B439B" w:rsidRPr="002E0C29">
        <w:rPr>
          <w:color w:val="222222"/>
        </w:rPr>
        <w:t>ou</w:t>
      </w:r>
      <w:r w:rsidR="00DB5F58">
        <w:rPr>
          <w:color w:val="222222"/>
        </w:rPr>
        <w:t xml:space="preserve"> en</w:t>
      </w:r>
      <w:r w:rsidR="009B439B" w:rsidRPr="002E0C29">
        <w:rPr>
          <w:color w:val="222222"/>
        </w:rPr>
        <w:t xml:space="preserve"> </w:t>
      </w:r>
      <w:r w:rsidR="00DB5F58">
        <w:rPr>
          <w:color w:val="222222"/>
        </w:rPr>
        <w:t>contrat à durée indéterminée intermittent (CDII),</w:t>
      </w:r>
    </w:p>
    <w:p w14:paraId="3485804C" w14:textId="2A007DA1" w:rsidR="00784DED" w:rsidRPr="002E0C29" w:rsidRDefault="00784DED" w:rsidP="00BA7ABA">
      <w:pPr>
        <w:numPr>
          <w:ilvl w:val="0"/>
          <w:numId w:val="5"/>
        </w:numPr>
        <w:shd w:val="clear" w:color="auto" w:fill="FFFFFF"/>
        <w:ind w:left="1020"/>
        <w:jc w:val="both"/>
        <w:textAlignment w:val="top"/>
        <w:rPr>
          <w:color w:val="222222"/>
        </w:rPr>
      </w:pPr>
      <w:r w:rsidRPr="002E0C29">
        <w:rPr>
          <w:color w:val="222222"/>
        </w:rPr>
        <w:t>bénéficiaire d’un contrat unique d’insertion (CUI) à durée indéterminée </w:t>
      </w:r>
      <w:r w:rsidRPr="002E0C29">
        <w:t>(art. L. 5134-19 et suivants du code du travail)</w:t>
      </w:r>
      <w:r w:rsidR="00427A57" w:rsidRPr="002E0C29">
        <w:t>.</w:t>
      </w:r>
    </w:p>
    <w:p w14:paraId="0E247611" w14:textId="77777777" w:rsidR="001B4F11" w:rsidRDefault="001B4F11" w:rsidP="00BA7ABA">
      <w:pPr>
        <w:widowControl w:val="0"/>
        <w:autoSpaceDE w:val="0"/>
        <w:autoSpaceDN w:val="0"/>
        <w:adjustRightInd w:val="0"/>
        <w:jc w:val="both"/>
      </w:pPr>
    </w:p>
    <w:p w14:paraId="2217143A" w14:textId="154188A9" w:rsidR="001E585E" w:rsidRPr="002E0C29" w:rsidRDefault="001E585E" w:rsidP="00BA7ABA">
      <w:pPr>
        <w:widowControl w:val="0"/>
        <w:autoSpaceDE w:val="0"/>
        <w:autoSpaceDN w:val="0"/>
        <w:adjustRightInd w:val="0"/>
        <w:jc w:val="both"/>
      </w:pPr>
      <w:r w:rsidRPr="002E0C29">
        <w:t>Le contrat de travail du salarié fait l’objet d’un avenant qui précise la durée et l’objet de la reconversion ou de la promotion par alternance. L’avenant au contrat est déposé selon les modalités prévues à l’article L. 6224-1 du code du travail. </w:t>
      </w:r>
    </w:p>
    <w:p w14:paraId="45CC2E9E" w14:textId="77777777" w:rsidR="001B4F11" w:rsidRDefault="001B4F11" w:rsidP="00BA7ABA">
      <w:pPr>
        <w:widowControl w:val="0"/>
        <w:autoSpaceDE w:val="0"/>
        <w:autoSpaceDN w:val="0"/>
        <w:adjustRightInd w:val="0"/>
        <w:jc w:val="both"/>
      </w:pPr>
    </w:p>
    <w:p w14:paraId="6A6FB9DA" w14:textId="27D231C6" w:rsidR="001E585E" w:rsidRPr="002E0C29" w:rsidRDefault="001E585E" w:rsidP="00BA7ABA">
      <w:pPr>
        <w:widowControl w:val="0"/>
        <w:autoSpaceDE w:val="0"/>
        <w:autoSpaceDN w:val="0"/>
        <w:adjustRightInd w:val="0"/>
        <w:jc w:val="both"/>
      </w:pPr>
      <w:r w:rsidRPr="002E0C29">
        <w:t>Conformément à l’article D. 6324-1 du code du travail :</w:t>
      </w:r>
    </w:p>
    <w:p w14:paraId="15EA36C3" w14:textId="619A4F60" w:rsidR="00CF173D" w:rsidRDefault="001E585E" w:rsidP="00244C58">
      <w:pPr>
        <w:pStyle w:val="Paragraphedeliste"/>
        <w:widowControl w:val="0"/>
        <w:numPr>
          <w:ilvl w:val="0"/>
          <w:numId w:val="6"/>
        </w:numPr>
        <w:autoSpaceDE w:val="0"/>
        <w:autoSpaceDN w:val="0"/>
        <w:adjustRightInd w:val="0"/>
        <w:spacing w:line="240" w:lineRule="auto"/>
        <w:jc w:val="both"/>
      </w:pPr>
      <w:r w:rsidRPr="002E0C29">
        <w:t>la reconversion ou la promotion par alternance a une durée comprise entre 6 et 12 mois</w:t>
      </w:r>
      <w:r w:rsidR="00CF173D">
        <w:t> ;</w:t>
      </w:r>
    </w:p>
    <w:p w14:paraId="6E899EF4" w14:textId="52049C3A" w:rsidR="001C149B" w:rsidRPr="002E0C29" w:rsidRDefault="001E585E" w:rsidP="00244C58">
      <w:pPr>
        <w:pStyle w:val="Paragraphedeliste"/>
        <w:widowControl w:val="0"/>
        <w:numPr>
          <w:ilvl w:val="0"/>
          <w:numId w:val="6"/>
        </w:numPr>
        <w:autoSpaceDE w:val="0"/>
        <w:autoSpaceDN w:val="0"/>
        <w:adjustRightInd w:val="0"/>
        <w:spacing w:line="240" w:lineRule="auto"/>
        <w:jc w:val="both"/>
      </w:pPr>
      <w:r w:rsidRPr="002E0C29">
        <w:t>conformément à l’article L. 6325-12 du code du travail, cette durée</w:t>
      </w:r>
      <w:r w:rsidR="009B439B" w:rsidRPr="002E0C29">
        <w:t xml:space="preserve"> peut être </w:t>
      </w:r>
      <w:r w:rsidRPr="002E0C29">
        <w:t>allongée jusqu’à 24 mois</w:t>
      </w:r>
      <w:r w:rsidR="00CF173D">
        <w:t xml:space="preserve"> </w:t>
      </w:r>
      <w:r w:rsidR="001C149B" w:rsidRPr="002E0C29">
        <w:t>pour tous les publics éligibles à une reconversion ou à une alternance ;</w:t>
      </w:r>
    </w:p>
    <w:p w14:paraId="3CC01F11" w14:textId="4BB7E59A" w:rsidR="00986013" w:rsidRDefault="001C149B" w:rsidP="00CF173D">
      <w:pPr>
        <w:pStyle w:val="Paragraphedeliste"/>
        <w:widowControl w:val="0"/>
        <w:numPr>
          <w:ilvl w:val="0"/>
          <w:numId w:val="6"/>
        </w:numPr>
        <w:autoSpaceDE w:val="0"/>
        <w:autoSpaceDN w:val="0"/>
        <w:adjustRightInd w:val="0"/>
        <w:jc w:val="both"/>
      </w:pPr>
      <w:r w:rsidRPr="002E0C29">
        <w:t>cette durée peut être allongée jusqu’à 36 mois</w:t>
      </w:r>
      <w:r w:rsidR="00986013">
        <w:t> :</w:t>
      </w:r>
    </w:p>
    <w:p w14:paraId="1D2B03DD" w14:textId="77777777" w:rsidR="00CF173D" w:rsidRDefault="001C149B" w:rsidP="00986013">
      <w:pPr>
        <w:pStyle w:val="Paragraphedeliste"/>
        <w:widowControl w:val="0"/>
        <w:numPr>
          <w:ilvl w:val="0"/>
          <w:numId w:val="42"/>
        </w:numPr>
        <w:autoSpaceDE w:val="0"/>
        <w:autoSpaceDN w:val="0"/>
        <w:adjustRightInd w:val="0"/>
        <w:jc w:val="both"/>
      </w:pPr>
      <w:r w:rsidRPr="002E0C29">
        <w:t>pour les publics spécifiques tels que prévus à l’article L. 6325-11 du code du travail</w:t>
      </w:r>
      <w:r w:rsidR="00CF173D">
        <w:t> ;</w:t>
      </w:r>
    </w:p>
    <w:p w14:paraId="01565FCC" w14:textId="7AD517B8" w:rsidR="001C149B" w:rsidRPr="002E0C29" w:rsidRDefault="00CF173D" w:rsidP="00986013">
      <w:pPr>
        <w:pStyle w:val="Paragraphedeliste"/>
        <w:widowControl w:val="0"/>
        <w:numPr>
          <w:ilvl w:val="0"/>
          <w:numId w:val="42"/>
        </w:numPr>
        <w:autoSpaceDE w:val="0"/>
        <w:autoSpaceDN w:val="0"/>
        <w:adjustRightInd w:val="0"/>
        <w:jc w:val="both"/>
      </w:pPr>
      <w:r>
        <w:t>pour les publics éligibles à une reconversion ou en alternance l</w:t>
      </w:r>
      <w:r w:rsidR="00986013">
        <w:t>orsque le titre visé le nécessite.</w:t>
      </w:r>
    </w:p>
    <w:p w14:paraId="22315AC7" w14:textId="77777777" w:rsidR="001C149B" w:rsidRPr="002E0C29" w:rsidRDefault="001C149B" w:rsidP="001C149B">
      <w:pPr>
        <w:pStyle w:val="Paragraphedeliste"/>
        <w:widowControl w:val="0"/>
        <w:autoSpaceDE w:val="0"/>
        <w:autoSpaceDN w:val="0"/>
        <w:adjustRightInd w:val="0"/>
        <w:spacing w:line="240" w:lineRule="auto"/>
        <w:ind w:left="1440"/>
        <w:jc w:val="both"/>
      </w:pPr>
    </w:p>
    <w:p w14:paraId="689AD810" w14:textId="32BA712A" w:rsidR="001E585E" w:rsidRPr="002E0C29" w:rsidRDefault="00986013" w:rsidP="00BA7ABA">
      <w:pPr>
        <w:shd w:val="clear" w:color="auto" w:fill="FFFFFF"/>
        <w:jc w:val="both"/>
        <w:textAlignment w:val="top"/>
      </w:pPr>
      <w:r w:rsidRPr="00986013">
        <w:t xml:space="preserve">2) </w:t>
      </w:r>
      <w:r w:rsidR="001E585E" w:rsidRPr="002E0C29">
        <w:t xml:space="preserve">Qualifications visées </w:t>
      </w:r>
    </w:p>
    <w:p w14:paraId="78E79D58" w14:textId="77777777" w:rsidR="001E585E" w:rsidRPr="002E0C29" w:rsidRDefault="001E585E" w:rsidP="00BA7ABA">
      <w:pPr>
        <w:widowControl w:val="0"/>
        <w:autoSpaceDE w:val="0"/>
        <w:autoSpaceDN w:val="0"/>
        <w:adjustRightInd w:val="0"/>
        <w:jc w:val="both"/>
      </w:pPr>
      <w:r w:rsidRPr="002E0C29">
        <w:t>La reconversion ou la promotion par alternance a pour but d’acquérir une qualification professionnelle reconnue par :</w:t>
      </w:r>
    </w:p>
    <w:p w14:paraId="66C4DB5E" w14:textId="27BB65DA" w:rsidR="001E585E" w:rsidRPr="002E0C29" w:rsidRDefault="001E585E" w:rsidP="00427A57">
      <w:pPr>
        <w:pStyle w:val="Paragraphedeliste"/>
        <w:widowControl w:val="0"/>
        <w:numPr>
          <w:ilvl w:val="0"/>
          <w:numId w:val="6"/>
        </w:numPr>
        <w:autoSpaceDE w:val="0"/>
        <w:autoSpaceDN w:val="0"/>
        <w:adjustRightInd w:val="0"/>
        <w:spacing w:line="240" w:lineRule="auto"/>
        <w:ind w:left="851"/>
        <w:jc w:val="both"/>
      </w:pPr>
      <w:r w:rsidRPr="002E0C29">
        <w:t>un diplôme ou titre professionnel enregistré dans le répertoire national des certifications professionnelles (RNCP) ;</w:t>
      </w:r>
    </w:p>
    <w:p w14:paraId="7E61B1CC" w14:textId="29C20142" w:rsidR="00CF173D" w:rsidRPr="002E0C29" w:rsidRDefault="001E585E" w:rsidP="004A1326">
      <w:pPr>
        <w:pStyle w:val="Paragraphedeliste"/>
        <w:widowControl w:val="0"/>
        <w:numPr>
          <w:ilvl w:val="0"/>
          <w:numId w:val="6"/>
        </w:numPr>
        <w:autoSpaceDE w:val="0"/>
        <w:autoSpaceDN w:val="0"/>
        <w:adjustRightInd w:val="0"/>
        <w:spacing w:line="240" w:lineRule="auto"/>
        <w:ind w:left="851"/>
        <w:jc w:val="both"/>
      </w:pPr>
      <w:r w:rsidRPr="002E0C29">
        <w:t>un certificat de qualification professionnelle (CQP) de branch</w:t>
      </w:r>
      <w:r w:rsidR="00CF173D">
        <w:t>e, ou interbranche (CQPI) ;</w:t>
      </w:r>
    </w:p>
    <w:p w14:paraId="0A14D5AE" w14:textId="24C85B2A" w:rsidR="001E585E" w:rsidRPr="002E0C29" w:rsidRDefault="001E585E" w:rsidP="00427A57">
      <w:pPr>
        <w:pStyle w:val="Paragraphedeliste"/>
        <w:widowControl w:val="0"/>
        <w:numPr>
          <w:ilvl w:val="0"/>
          <w:numId w:val="6"/>
        </w:numPr>
        <w:autoSpaceDE w:val="0"/>
        <w:autoSpaceDN w:val="0"/>
        <w:adjustRightInd w:val="0"/>
        <w:spacing w:line="240" w:lineRule="auto"/>
        <w:ind w:left="851"/>
        <w:jc w:val="both"/>
      </w:pPr>
      <w:r w:rsidRPr="002E0C29">
        <w:t>une qualification reconnue dans les classifications de la convention collective.</w:t>
      </w:r>
    </w:p>
    <w:p w14:paraId="4892756D" w14:textId="668B1475" w:rsidR="00784DED" w:rsidRDefault="001B4F11" w:rsidP="00BA7ABA">
      <w:pPr>
        <w:widowControl w:val="0"/>
        <w:autoSpaceDE w:val="0"/>
        <w:autoSpaceDN w:val="0"/>
        <w:adjustRightInd w:val="0"/>
        <w:jc w:val="both"/>
      </w:pPr>
      <w:r>
        <w:t>Cf. liste des qualifications éligibles en annexe.</w:t>
      </w:r>
    </w:p>
    <w:p w14:paraId="009CAA65" w14:textId="77777777" w:rsidR="001B4F11" w:rsidRPr="002E0C29" w:rsidRDefault="001B4F11" w:rsidP="00BA7ABA">
      <w:pPr>
        <w:widowControl w:val="0"/>
        <w:autoSpaceDE w:val="0"/>
        <w:autoSpaceDN w:val="0"/>
        <w:adjustRightInd w:val="0"/>
        <w:jc w:val="both"/>
      </w:pPr>
    </w:p>
    <w:p w14:paraId="1B7D7A5F" w14:textId="7A0DC320" w:rsidR="00784DED" w:rsidRPr="002E0C29" w:rsidRDefault="00986013" w:rsidP="00BA7ABA">
      <w:pPr>
        <w:widowControl w:val="0"/>
        <w:autoSpaceDE w:val="0"/>
        <w:autoSpaceDN w:val="0"/>
        <w:adjustRightInd w:val="0"/>
        <w:jc w:val="both"/>
      </w:pPr>
      <w:r w:rsidRPr="00986013">
        <w:t>3)</w:t>
      </w:r>
      <w:r w:rsidR="009E4FA7" w:rsidRPr="00986013">
        <w:t xml:space="preserve"> </w:t>
      </w:r>
      <w:r w:rsidR="00784DED" w:rsidRPr="002E0C29">
        <w:t>Durée de la formation</w:t>
      </w:r>
      <w:r w:rsidR="001B4F11">
        <w:t xml:space="preserve"> </w:t>
      </w:r>
      <w:r w:rsidR="00784DED" w:rsidRPr="002E0C29">
        <w:t xml:space="preserve"> </w:t>
      </w:r>
    </w:p>
    <w:p w14:paraId="58718FC2" w14:textId="355E16E0" w:rsidR="001515B9" w:rsidRPr="002E0C29" w:rsidRDefault="001515B9" w:rsidP="00BA7ABA">
      <w:pPr>
        <w:widowControl w:val="0"/>
        <w:autoSpaceDE w:val="0"/>
        <w:autoSpaceDN w:val="0"/>
        <w:adjustRightInd w:val="0"/>
        <w:jc w:val="both"/>
      </w:pPr>
      <w:r w:rsidRPr="002E0C29">
        <w:t>La reconversion ou la promotion par l’alternance associe des enseignements généraux, professionnels et technologiques et l’acquisition d’un savoir-faire par l’exercice en entreprise d’une ou plusieurs activités professionnelles en relation avec les qualifications recherchées</w:t>
      </w:r>
      <w:r w:rsidR="00427A57" w:rsidRPr="002E0C29">
        <w:t>.</w:t>
      </w:r>
    </w:p>
    <w:p w14:paraId="549C713D" w14:textId="3771D9F2" w:rsidR="009E4FA7" w:rsidRPr="002E0C29" w:rsidRDefault="001515B9" w:rsidP="00BA7ABA">
      <w:pPr>
        <w:widowControl w:val="0"/>
        <w:autoSpaceDE w:val="0"/>
        <w:autoSpaceDN w:val="0"/>
        <w:adjustRightInd w:val="0"/>
        <w:jc w:val="both"/>
      </w:pPr>
      <w:r w:rsidRPr="002E0C29">
        <w:t>L</w:t>
      </w:r>
      <w:r w:rsidR="009E4FA7" w:rsidRPr="002E0C29">
        <w:t xml:space="preserve">a durée du dispositif de la reconversion ou promotion par l’alternance pourra être comprise entre 6 mois et </w:t>
      </w:r>
      <w:r w:rsidR="00CF173D">
        <w:t xml:space="preserve">36 </w:t>
      </w:r>
      <w:r w:rsidR="009E4FA7" w:rsidRPr="002E0C29">
        <w:t>mois, dans le cadre des dispositions légales et réglementaires.</w:t>
      </w:r>
    </w:p>
    <w:p w14:paraId="5F2A8A0B" w14:textId="77777777" w:rsidR="00427A57" w:rsidRPr="002E0C29" w:rsidRDefault="00427A57" w:rsidP="00BA7ABA">
      <w:pPr>
        <w:widowControl w:val="0"/>
        <w:autoSpaceDE w:val="0"/>
        <w:autoSpaceDN w:val="0"/>
        <w:adjustRightInd w:val="0"/>
        <w:jc w:val="both"/>
      </w:pPr>
    </w:p>
    <w:p w14:paraId="5C97D6BD" w14:textId="7DFEB550" w:rsidR="009E4FA7" w:rsidRPr="002E0C29" w:rsidRDefault="009E4FA7" w:rsidP="00BA7ABA">
      <w:pPr>
        <w:widowControl w:val="0"/>
        <w:autoSpaceDE w:val="0"/>
        <w:autoSpaceDN w:val="0"/>
        <w:adjustRightInd w:val="0"/>
        <w:jc w:val="both"/>
      </w:pPr>
      <w:r w:rsidRPr="002E0C29">
        <w:t>La formation hors entreprise doit être comprise entre 15 %, sans être inférieure à 150 heures, et 25</w:t>
      </w:r>
      <w:r w:rsidR="00427A57" w:rsidRPr="002E0C29">
        <w:t> </w:t>
      </w:r>
      <w:r w:rsidRPr="002E0C29">
        <w:t>% de la durée du dispositif de la reconversion ou promotion par l’alternance, dans le cadre des dispositions légales et réglementaires</w:t>
      </w:r>
      <w:r w:rsidR="00427A57" w:rsidRPr="002E0C29">
        <w:t>.</w:t>
      </w:r>
    </w:p>
    <w:p w14:paraId="34D81862" w14:textId="7BC55697" w:rsidR="00784DED" w:rsidRPr="002E0C29" w:rsidRDefault="00784DED" w:rsidP="00BA7ABA">
      <w:pPr>
        <w:widowControl w:val="0"/>
        <w:autoSpaceDE w:val="0"/>
        <w:autoSpaceDN w:val="0"/>
        <w:adjustRightInd w:val="0"/>
        <w:jc w:val="both"/>
      </w:pPr>
      <w:r w:rsidRPr="002E0C29">
        <w:t>La durée de la formation hors entreprise peut toutefois être supérieure à 25 %</w:t>
      </w:r>
      <w:r w:rsidR="009E4FA7" w:rsidRPr="002E0C29">
        <w:t xml:space="preserve"> sans dépasser 35%</w:t>
      </w:r>
      <w:r w:rsidRPr="002E0C29">
        <w:t xml:space="preserve"> lorsque :</w:t>
      </w:r>
    </w:p>
    <w:p w14:paraId="75793007" w14:textId="04A09707" w:rsidR="00784DED" w:rsidRPr="002E0C29" w:rsidRDefault="00784DED" w:rsidP="00DC6F0F">
      <w:pPr>
        <w:pStyle w:val="Paragraphedeliste"/>
        <w:widowControl w:val="0"/>
        <w:numPr>
          <w:ilvl w:val="0"/>
          <w:numId w:val="6"/>
        </w:numPr>
        <w:autoSpaceDE w:val="0"/>
        <w:autoSpaceDN w:val="0"/>
        <w:adjustRightInd w:val="0"/>
        <w:spacing w:line="240" w:lineRule="auto"/>
        <w:ind w:left="851"/>
        <w:jc w:val="both"/>
      </w:pPr>
      <w:r w:rsidRPr="002E0C29">
        <w:lastRenderedPageBreak/>
        <w:t>les actions de formation ont pour objet de préparer l’obtention des diplômes d’État ;</w:t>
      </w:r>
    </w:p>
    <w:p w14:paraId="0857EBEF" w14:textId="3818AB5B" w:rsidR="00784DED" w:rsidRPr="002E0C29" w:rsidRDefault="00784DED" w:rsidP="00DC6F0F">
      <w:pPr>
        <w:pStyle w:val="Paragraphedeliste"/>
        <w:widowControl w:val="0"/>
        <w:numPr>
          <w:ilvl w:val="0"/>
          <w:numId w:val="6"/>
        </w:numPr>
        <w:autoSpaceDE w:val="0"/>
        <w:autoSpaceDN w:val="0"/>
        <w:adjustRightInd w:val="0"/>
        <w:spacing w:line="240" w:lineRule="auto"/>
        <w:ind w:left="851"/>
        <w:jc w:val="both"/>
      </w:pPr>
      <w:r w:rsidRPr="002E0C29">
        <w:t>les actions de formation ont pour objet de préparer l’obtention des titres à finalité professionnelle et des certificats de qualification professionnelle inscrits au RNC</w:t>
      </w:r>
      <w:r w:rsidR="007B7671">
        <w:t>P</w:t>
      </w:r>
      <w:r w:rsidRPr="002E0C29">
        <w:t>;</w:t>
      </w:r>
    </w:p>
    <w:p w14:paraId="7BCDDC02" w14:textId="1FF1CC50" w:rsidR="00784DED" w:rsidRPr="002E0C29" w:rsidRDefault="007B7671" w:rsidP="007B7671">
      <w:pPr>
        <w:widowControl w:val="0"/>
        <w:autoSpaceDE w:val="0"/>
        <w:autoSpaceDN w:val="0"/>
        <w:adjustRightInd w:val="0"/>
        <w:jc w:val="both"/>
      </w:pPr>
      <w:r>
        <w:t>D</w:t>
      </w:r>
      <w:r w:rsidR="00784DED" w:rsidRPr="002E0C29">
        <w:t>ans les cas mentionnés à l’article L. 6325-1-1 du code du travail pour les CQP,</w:t>
      </w:r>
      <w:r>
        <w:t xml:space="preserve"> la</w:t>
      </w:r>
      <w:r w:rsidR="00784DED" w:rsidRPr="002E0C29">
        <w:t xml:space="preserve"> durée</w:t>
      </w:r>
      <w:r>
        <w:t xml:space="preserve"> de la formation</w:t>
      </w:r>
      <w:r w:rsidR="00784DED" w:rsidRPr="002E0C29">
        <w:t xml:space="preserve"> </w:t>
      </w:r>
      <w:r>
        <w:t>est celle définie p</w:t>
      </w:r>
      <w:r w:rsidR="00784DED" w:rsidRPr="002E0C29">
        <w:t>ar le référentiel de certification correspondant. </w:t>
      </w:r>
    </w:p>
    <w:p w14:paraId="77673B4C" w14:textId="7A3575C7" w:rsidR="009E4FA7" w:rsidRPr="002E0C29" w:rsidRDefault="009E4FA7" w:rsidP="00BA7ABA">
      <w:pPr>
        <w:pStyle w:val="NormalWeb"/>
        <w:shd w:val="clear" w:color="auto" w:fill="FFFFFF"/>
        <w:jc w:val="both"/>
        <w:rPr>
          <w:color w:val="333333"/>
        </w:rPr>
      </w:pPr>
      <w:r w:rsidRPr="002E0C29">
        <w:rPr>
          <w:color w:val="333333"/>
        </w:rPr>
        <w:t>La reconversion ou la promotion par alternance permet également de faire valider les acquis de l’expérience (VAE).</w:t>
      </w:r>
    </w:p>
    <w:p w14:paraId="237E4033" w14:textId="4E5ADD60" w:rsidR="00784DED" w:rsidRPr="007B7671" w:rsidRDefault="00784DED" w:rsidP="00BA7ABA">
      <w:pPr>
        <w:widowControl w:val="0"/>
        <w:autoSpaceDE w:val="0"/>
        <w:autoSpaceDN w:val="0"/>
        <w:adjustRightInd w:val="0"/>
        <w:jc w:val="both"/>
        <w:rPr>
          <w:strike/>
        </w:rPr>
      </w:pPr>
    </w:p>
    <w:p w14:paraId="125CF915" w14:textId="362C9ECF" w:rsidR="001E585E" w:rsidRPr="002E0C29" w:rsidRDefault="007B7671" w:rsidP="00BA7ABA">
      <w:pPr>
        <w:widowControl w:val="0"/>
        <w:autoSpaceDE w:val="0"/>
        <w:autoSpaceDN w:val="0"/>
        <w:adjustRightInd w:val="0"/>
        <w:jc w:val="both"/>
      </w:pPr>
      <w:r w:rsidRPr="007B7671">
        <w:t>4)</w:t>
      </w:r>
      <w:r w:rsidR="001E585E" w:rsidRPr="007B7671">
        <w:t xml:space="preserve"> </w:t>
      </w:r>
      <w:r w:rsidR="00784DED" w:rsidRPr="002E0C29">
        <w:t>Prise en charge financière</w:t>
      </w:r>
      <w:r w:rsidR="001E585E" w:rsidRPr="002E0C29">
        <w:t xml:space="preserve"> des frais dans le cadre </w:t>
      </w:r>
      <w:r w:rsidR="004A1277">
        <w:t xml:space="preserve">de </w:t>
      </w:r>
      <w:r w:rsidR="001E585E" w:rsidRPr="002E0C29">
        <w:t xml:space="preserve">la reconversion ou </w:t>
      </w:r>
      <w:r w:rsidR="004A1277">
        <w:t xml:space="preserve">de </w:t>
      </w:r>
      <w:r w:rsidR="001E585E" w:rsidRPr="002E0C29">
        <w:t>la promotion par alternance (Pro-A) </w:t>
      </w:r>
    </w:p>
    <w:p w14:paraId="6DAC1B0A" w14:textId="003C0237" w:rsidR="005A7F26" w:rsidRDefault="001E585E" w:rsidP="00BA7ABA">
      <w:pPr>
        <w:widowControl w:val="0"/>
        <w:autoSpaceDE w:val="0"/>
        <w:autoSpaceDN w:val="0"/>
        <w:adjustRightInd w:val="0"/>
        <w:jc w:val="both"/>
      </w:pPr>
      <w:r w:rsidRPr="002E0C29">
        <w:t xml:space="preserve">La commission paritaire nationale emploi formation </w:t>
      </w:r>
      <w:r w:rsidR="001515B9" w:rsidRPr="002E0C29">
        <w:t xml:space="preserve">professionnelle </w:t>
      </w:r>
      <w:r w:rsidRPr="002E0C29">
        <w:t>(CPNEF</w:t>
      </w:r>
      <w:r w:rsidR="001515B9" w:rsidRPr="002E0C29">
        <w:t>P</w:t>
      </w:r>
      <w:r w:rsidRPr="002E0C29">
        <w:t xml:space="preserve">) détermine et révise, le cas échéant, les taux de prise en charge des frais engagés dans le cadre de la reconversion ou </w:t>
      </w:r>
      <w:r w:rsidR="004A1277">
        <w:t xml:space="preserve">de </w:t>
      </w:r>
      <w:r w:rsidRPr="002E0C29">
        <w:t>la promotion par alternance (Pro-A).</w:t>
      </w:r>
      <w:r w:rsidR="004A1277">
        <w:t xml:space="preserve"> </w:t>
      </w:r>
      <w:r w:rsidR="00784DED" w:rsidRPr="002E0C29">
        <w:t>Ce montant couvre tout ou partie des frais pédagogiques ainsi que des frais de transport et d’</w:t>
      </w:r>
      <w:r w:rsidR="005A7F26" w:rsidRPr="002E0C29">
        <w:t>hébergement</w:t>
      </w:r>
      <w:r w:rsidR="005A7F26">
        <w:t>.</w:t>
      </w:r>
    </w:p>
    <w:p w14:paraId="1A044C58" w14:textId="310AA3D5" w:rsidR="00905F91" w:rsidRPr="002E0C29" w:rsidRDefault="005A7F26" w:rsidP="00BA7ABA">
      <w:pPr>
        <w:widowControl w:val="0"/>
        <w:autoSpaceDE w:val="0"/>
        <w:autoSpaceDN w:val="0"/>
        <w:adjustRightInd w:val="0"/>
        <w:jc w:val="both"/>
      </w:pPr>
      <w:r>
        <w:t>Lorsque</w:t>
      </w:r>
      <w:r w:rsidR="00905F91">
        <w:t xml:space="preserve"> la formation se déroule en dehors du temps de travail dans la limite de 30 heures par an</w:t>
      </w:r>
      <w:r w:rsidR="00FF7B76">
        <w:t>,</w:t>
      </w:r>
      <w:r w:rsidR="00905F91">
        <w:t xml:space="preserve"> conformément à </w:t>
      </w:r>
      <w:r w:rsidR="00905F91" w:rsidRPr="000C4465">
        <w:t>l’a</w:t>
      </w:r>
      <w:r w:rsidR="00905F91" w:rsidRPr="000C4465">
        <w:t>rticle L</w:t>
      </w:r>
      <w:r w:rsidR="000C4465">
        <w:t>.</w:t>
      </w:r>
      <w:r w:rsidRPr="000C4465">
        <w:t xml:space="preserve"> </w:t>
      </w:r>
      <w:r w:rsidR="00905F91" w:rsidRPr="000C4465">
        <w:t>6321-6</w:t>
      </w:r>
      <w:r w:rsidR="00905F91" w:rsidRPr="000C4465">
        <w:t xml:space="preserve"> du</w:t>
      </w:r>
      <w:r w:rsidR="00905F91">
        <w:t xml:space="preserve"> code du travail, l</w:t>
      </w:r>
      <w:r>
        <w:t xml:space="preserve">’employeur verse une indemnité horaire, fixée chaque année par la CPNEFP, prise </w:t>
      </w:r>
      <w:r w:rsidR="00905F91">
        <w:t>en charge par l’OPCO.</w:t>
      </w:r>
    </w:p>
    <w:p w14:paraId="3C697054" w14:textId="340727B3" w:rsidR="002E0C29" w:rsidRDefault="002E0C29" w:rsidP="00BA7ABA">
      <w:pPr>
        <w:widowControl w:val="0"/>
        <w:autoSpaceDE w:val="0"/>
        <w:autoSpaceDN w:val="0"/>
        <w:adjustRightInd w:val="0"/>
        <w:jc w:val="both"/>
        <w:rPr>
          <w:i/>
          <w:iCs/>
        </w:rPr>
      </w:pPr>
    </w:p>
    <w:p w14:paraId="3815691A" w14:textId="0B4ADDC4" w:rsidR="002E0C29" w:rsidRDefault="00926795" w:rsidP="00926795">
      <w:pPr>
        <w:widowControl w:val="0"/>
        <w:autoSpaceDE w:val="0"/>
        <w:autoSpaceDN w:val="0"/>
        <w:adjustRightInd w:val="0"/>
        <w:jc w:val="both"/>
      </w:pPr>
      <w:r w:rsidRPr="00926795">
        <w:t xml:space="preserve">5) </w:t>
      </w:r>
      <w:r w:rsidR="002E0C29" w:rsidRPr="00926795">
        <w:t xml:space="preserve">Mise en œuvre </w:t>
      </w:r>
    </w:p>
    <w:p w14:paraId="00F559AC" w14:textId="77777777" w:rsidR="009A2CDB" w:rsidRPr="009A2CDB" w:rsidRDefault="009A2CDB" w:rsidP="009A2CDB">
      <w:pPr>
        <w:widowControl w:val="0"/>
        <w:autoSpaceDE w:val="0"/>
        <w:autoSpaceDN w:val="0"/>
        <w:adjustRightInd w:val="0"/>
        <w:jc w:val="both"/>
      </w:pPr>
      <w:r w:rsidRPr="009A2CDB">
        <w:t xml:space="preserve">L’action de reconversion ou de promotion par l’alternance peut être mise en œuvre à l’initiative de l’employeur ou du salarié, sous réserve de l’accord de l’employeur. </w:t>
      </w:r>
    </w:p>
    <w:p w14:paraId="34461DE3" w14:textId="77777777" w:rsidR="009A2CDB" w:rsidRDefault="009A2CDB" w:rsidP="00926795">
      <w:pPr>
        <w:widowControl w:val="0"/>
        <w:autoSpaceDE w:val="0"/>
        <w:autoSpaceDN w:val="0"/>
        <w:adjustRightInd w:val="0"/>
        <w:jc w:val="both"/>
      </w:pPr>
    </w:p>
    <w:p w14:paraId="5365DAE1" w14:textId="528C5E53" w:rsidR="009A2CDB" w:rsidRPr="009A2CDB" w:rsidRDefault="009A2CDB" w:rsidP="009A2CDB">
      <w:pPr>
        <w:widowControl w:val="0"/>
        <w:autoSpaceDE w:val="0"/>
        <w:autoSpaceDN w:val="0"/>
        <w:adjustRightInd w:val="0"/>
        <w:jc w:val="both"/>
      </w:pPr>
      <w:r w:rsidRPr="009A2CDB">
        <w:t>La mise en œuvre d’une action </w:t>
      </w:r>
      <w:r w:rsidR="000C4465">
        <w:t>P</w:t>
      </w:r>
      <w:r w:rsidRPr="009A2CDB">
        <w:t xml:space="preserve">ro A doit prévoir : </w:t>
      </w:r>
    </w:p>
    <w:p w14:paraId="7D8B18F5" w14:textId="61613BAA" w:rsidR="00926795" w:rsidRPr="009A2CDB" w:rsidRDefault="009A2CDB" w:rsidP="00BA7ABA">
      <w:pPr>
        <w:widowControl w:val="0"/>
        <w:autoSpaceDE w:val="0"/>
        <w:autoSpaceDN w:val="0"/>
        <w:adjustRightInd w:val="0"/>
        <w:jc w:val="both"/>
      </w:pPr>
      <w:r w:rsidRPr="009A2CDB">
        <w:t xml:space="preserve"> </w:t>
      </w:r>
      <w:r w:rsidR="00926795" w:rsidRPr="009A2CDB">
        <w:t>- une formation en alternance prévoyant une progression pédagogique cohérente en centre de formation et en entreprise</w:t>
      </w:r>
      <w:r>
        <w:t> ;</w:t>
      </w:r>
    </w:p>
    <w:p w14:paraId="1127DA9C" w14:textId="24AA43BE" w:rsidR="00926795" w:rsidRPr="009A2CDB" w:rsidRDefault="00926795" w:rsidP="00BA7ABA">
      <w:pPr>
        <w:widowControl w:val="0"/>
        <w:autoSpaceDE w:val="0"/>
        <w:autoSpaceDN w:val="0"/>
        <w:adjustRightInd w:val="0"/>
        <w:jc w:val="both"/>
      </w:pPr>
      <w:r w:rsidRPr="009A2CDB">
        <w:t>- la désignation d’un tuteur</w:t>
      </w:r>
      <w:r w:rsidR="009A2CDB">
        <w:t> ;</w:t>
      </w:r>
      <w:r w:rsidRPr="009A2CDB">
        <w:t xml:space="preserve">  </w:t>
      </w:r>
    </w:p>
    <w:p w14:paraId="16270B78" w14:textId="58116F1A" w:rsidR="002E0C29" w:rsidRPr="009A2CDB" w:rsidRDefault="002E0C29" w:rsidP="00BA7ABA">
      <w:pPr>
        <w:widowControl w:val="0"/>
        <w:autoSpaceDE w:val="0"/>
        <w:autoSpaceDN w:val="0"/>
        <w:adjustRightInd w:val="0"/>
        <w:jc w:val="both"/>
      </w:pPr>
      <w:r w:rsidRPr="009A2CDB">
        <w:t xml:space="preserve">- </w:t>
      </w:r>
      <w:r w:rsidR="004C3CEB" w:rsidRPr="009A2CDB">
        <w:t>u</w:t>
      </w:r>
      <w:r w:rsidRPr="009A2CDB">
        <w:t xml:space="preserve">n avenant au contrat de travail. </w:t>
      </w:r>
    </w:p>
    <w:p w14:paraId="3E660748" w14:textId="77777777" w:rsidR="00FF7B76" w:rsidRDefault="00FF7B76" w:rsidP="009A2CDB">
      <w:pPr>
        <w:widowControl w:val="0"/>
        <w:autoSpaceDE w:val="0"/>
        <w:autoSpaceDN w:val="0"/>
        <w:adjustRightInd w:val="0"/>
        <w:jc w:val="both"/>
      </w:pPr>
    </w:p>
    <w:p w14:paraId="6D5EE132" w14:textId="074B8BD4" w:rsidR="009A2CDB" w:rsidRDefault="009A2CDB" w:rsidP="009A2CDB">
      <w:pPr>
        <w:widowControl w:val="0"/>
        <w:autoSpaceDE w:val="0"/>
        <w:autoSpaceDN w:val="0"/>
        <w:adjustRightInd w:val="0"/>
        <w:jc w:val="both"/>
      </w:pPr>
      <w:r w:rsidRPr="009A2CDB">
        <w:t>Pendant sa formation</w:t>
      </w:r>
      <w:r w:rsidR="00FF7B76">
        <w:t xml:space="preserve">, </w:t>
      </w:r>
      <w:r w:rsidRPr="009A2CDB">
        <w:t>hors temps de travail, le salarié bénéficie de la protection sociale en matière d’accidents du travail et de maladies professionnelles.</w:t>
      </w:r>
    </w:p>
    <w:p w14:paraId="01604DEC" w14:textId="77777777" w:rsidR="00FF7B76" w:rsidRDefault="00FF7B76" w:rsidP="00BA7ABA">
      <w:pPr>
        <w:widowControl w:val="0"/>
        <w:autoSpaceDE w:val="0"/>
        <w:autoSpaceDN w:val="0"/>
        <w:adjustRightInd w:val="0"/>
        <w:jc w:val="both"/>
      </w:pPr>
    </w:p>
    <w:p w14:paraId="3CCCD09F" w14:textId="6B323D23" w:rsidR="00784DED" w:rsidRPr="009A2CDB" w:rsidRDefault="009A2CDB" w:rsidP="00BA7ABA">
      <w:pPr>
        <w:widowControl w:val="0"/>
        <w:autoSpaceDE w:val="0"/>
        <w:autoSpaceDN w:val="0"/>
        <w:adjustRightInd w:val="0"/>
        <w:jc w:val="both"/>
      </w:pPr>
      <w:r w:rsidRPr="009A2CDB">
        <w:t xml:space="preserve">L’employeur désigne un tuteur </w:t>
      </w:r>
      <w:r>
        <w:t xml:space="preserve">volontaire </w:t>
      </w:r>
      <w:r w:rsidRPr="009A2CDB">
        <w:t>parmi les salariés de l’entreprise chargé d’accompagner chaque bénéficiaire de l’action de reconversion ou de promotion de l’alternance</w:t>
      </w:r>
      <w:r>
        <w:t>.</w:t>
      </w:r>
    </w:p>
    <w:p w14:paraId="0B9FAB13" w14:textId="0A53CAF9" w:rsidR="003D5713" w:rsidRPr="009A2CDB" w:rsidRDefault="003D5713" w:rsidP="00BA7ABA">
      <w:pPr>
        <w:widowControl w:val="0"/>
        <w:autoSpaceDE w:val="0"/>
        <w:autoSpaceDN w:val="0"/>
        <w:adjustRightInd w:val="0"/>
        <w:jc w:val="both"/>
      </w:pPr>
    </w:p>
    <w:p w14:paraId="4A286566" w14:textId="77777777" w:rsidR="00FF7B76" w:rsidRDefault="00FF7B76" w:rsidP="00EC7DF9">
      <w:pPr>
        <w:jc w:val="center"/>
        <w:rPr>
          <w:b/>
          <w:smallCaps/>
          <w:u w:val="single"/>
        </w:rPr>
      </w:pPr>
    </w:p>
    <w:p w14:paraId="1AE8B739" w14:textId="783FFF0C" w:rsidR="00BA7ABA" w:rsidRPr="009A2CDB" w:rsidRDefault="00BA7ABA" w:rsidP="00EC7DF9">
      <w:pPr>
        <w:jc w:val="center"/>
        <w:rPr>
          <w:b/>
          <w:smallCaps/>
          <w:u w:val="single"/>
        </w:rPr>
      </w:pPr>
      <w:r w:rsidRPr="009A2CDB">
        <w:rPr>
          <w:b/>
          <w:smallCaps/>
          <w:u w:val="single"/>
        </w:rPr>
        <w:t>Article 3 :</w:t>
      </w:r>
    </w:p>
    <w:p w14:paraId="2CB4E0F3" w14:textId="47A80768" w:rsidR="002E0C29" w:rsidRPr="009A2CDB" w:rsidRDefault="00DC6F4F" w:rsidP="00EC7DF9">
      <w:pPr>
        <w:jc w:val="center"/>
        <w:rPr>
          <w:b/>
          <w:smallCaps/>
        </w:rPr>
      </w:pPr>
      <w:r w:rsidRPr="009A2CDB">
        <w:rPr>
          <w:b/>
          <w:smallCaps/>
        </w:rPr>
        <w:t>annexe</w:t>
      </w:r>
    </w:p>
    <w:p w14:paraId="0C5F4802" w14:textId="5DA1D257" w:rsidR="002E0C29" w:rsidRPr="009A2CDB" w:rsidRDefault="002E0C29" w:rsidP="00DC6F4F">
      <w:pPr>
        <w:rPr>
          <w:bCs/>
          <w:smallCaps/>
        </w:rPr>
      </w:pPr>
    </w:p>
    <w:p w14:paraId="640EC765" w14:textId="3AEBFE82" w:rsidR="00DC6F4F" w:rsidRPr="009A2CDB" w:rsidRDefault="00DC6F4F" w:rsidP="00DC6F4F">
      <w:r w:rsidRPr="009A2CDB">
        <w:t>Sont</w:t>
      </w:r>
      <w:r w:rsidR="00FF7B76">
        <w:t xml:space="preserve"> </w:t>
      </w:r>
      <w:r w:rsidRPr="009A2CDB">
        <w:t>annexé</w:t>
      </w:r>
      <w:r w:rsidR="00FF7B76">
        <w:t>e</w:t>
      </w:r>
      <w:r w:rsidRPr="009A2CDB">
        <w:t>s au présent accord</w:t>
      </w:r>
      <w:r w:rsidR="00FF7B76">
        <w:t> :</w:t>
      </w:r>
    </w:p>
    <w:p w14:paraId="786E7560" w14:textId="2E6968B9" w:rsidR="00DC6F4F" w:rsidRPr="009A2CDB" w:rsidRDefault="00DC6F4F" w:rsidP="00DC6F4F">
      <w:pPr>
        <w:pStyle w:val="Paragraphedeliste"/>
        <w:numPr>
          <w:ilvl w:val="0"/>
          <w:numId w:val="6"/>
        </w:numPr>
        <w:spacing w:line="240" w:lineRule="auto"/>
      </w:pPr>
      <w:r w:rsidRPr="009A2CDB">
        <w:t>les informations relatives au choix permettant de justifier les certifications professionnelles retenues pour les actions de reconversion ou de promotion pour l’alternance dite Pro-A</w:t>
      </w:r>
      <w:r w:rsidR="00FF7B76">
        <w:t> ;</w:t>
      </w:r>
    </w:p>
    <w:p w14:paraId="1151E9B2" w14:textId="72B482ED" w:rsidR="00DC6F4F" w:rsidRPr="009A2CDB" w:rsidRDefault="00DC6F4F" w:rsidP="00DC6F4F">
      <w:pPr>
        <w:pStyle w:val="Paragraphedeliste"/>
        <w:numPr>
          <w:ilvl w:val="0"/>
          <w:numId w:val="6"/>
        </w:numPr>
        <w:spacing w:line="240" w:lineRule="auto"/>
      </w:pPr>
      <w:r w:rsidRPr="009A2CDB">
        <w:t>la liste des certifications éligibles à la Pro-A.</w:t>
      </w:r>
    </w:p>
    <w:p w14:paraId="12914086" w14:textId="77777777" w:rsidR="00DC6F4F" w:rsidRPr="009A2CDB" w:rsidRDefault="00DC6F4F" w:rsidP="00DC6F4F">
      <w:pPr>
        <w:jc w:val="center"/>
      </w:pPr>
    </w:p>
    <w:p w14:paraId="632201C5" w14:textId="77777777" w:rsidR="00DC6F4F" w:rsidRDefault="00DC6F4F" w:rsidP="00DC6F4F">
      <w:pPr>
        <w:jc w:val="center"/>
      </w:pPr>
    </w:p>
    <w:p w14:paraId="5898506A" w14:textId="1CE35F8C" w:rsidR="002E0C29" w:rsidRPr="00DC6F4F" w:rsidRDefault="002E0C29" w:rsidP="00DC6F4F">
      <w:pPr>
        <w:jc w:val="center"/>
      </w:pPr>
      <w:r>
        <w:rPr>
          <w:b/>
          <w:smallCaps/>
          <w:u w:val="single"/>
        </w:rPr>
        <w:t>Article 4 :</w:t>
      </w:r>
    </w:p>
    <w:p w14:paraId="6CC9BF1A" w14:textId="77777777" w:rsidR="00BA7ABA" w:rsidRPr="00BA7ABA" w:rsidRDefault="00BA7ABA" w:rsidP="00EC7DF9">
      <w:pPr>
        <w:jc w:val="center"/>
        <w:rPr>
          <w:b/>
          <w:smallCaps/>
        </w:rPr>
      </w:pPr>
      <w:r w:rsidRPr="00BA7ABA">
        <w:rPr>
          <w:b/>
          <w:smallCaps/>
        </w:rPr>
        <w:t>dépôt</w:t>
      </w:r>
    </w:p>
    <w:p w14:paraId="1B559A03" w14:textId="77777777" w:rsidR="00FF7B76" w:rsidRDefault="00FF7B76" w:rsidP="00BA7ABA">
      <w:pPr>
        <w:jc w:val="both"/>
      </w:pPr>
    </w:p>
    <w:p w14:paraId="4ABA5337" w14:textId="632B9DE7" w:rsidR="00BA7ABA" w:rsidRPr="00BA7ABA" w:rsidRDefault="00BA7ABA" w:rsidP="00BA7ABA">
      <w:pPr>
        <w:jc w:val="both"/>
      </w:pPr>
      <w:r w:rsidRPr="00BA7ABA">
        <w:t>Le présent accord est déposé, conformément aux dispositions légales, auprès de la direction générale du travail (DGT) conformément à l’article D 2231-3 du code du travail.</w:t>
      </w:r>
    </w:p>
    <w:p w14:paraId="69173168" w14:textId="77777777" w:rsidR="00BA7ABA" w:rsidRPr="00BA7ABA" w:rsidRDefault="00BA7ABA" w:rsidP="00BA7ABA">
      <w:pPr>
        <w:jc w:val="both"/>
      </w:pPr>
    </w:p>
    <w:p w14:paraId="39CF471C" w14:textId="77777777" w:rsidR="00BA7ABA" w:rsidRPr="00BA7ABA" w:rsidRDefault="00BA7ABA" w:rsidP="00BA7ABA">
      <w:pPr>
        <w:jc w:val="both"/>
      </w:pPr>
    </w:p>
    <w:p w14:paraId="71754458" w14:textId="77777777" w:rsidR="00FF7B76" w:rsidRDefault="00FF7B76" w:rsidP="00EC7DF9">
      <w:pPr>
        <w:jc w:val="center"/>
        <w:rPr>
          <w:b/>
          <w:smallCaps/>
          <w:u w:val="single"/>
        </w:rPr>
      </w:pPr>
    </w:p>
    <w:p w14:paraId="5FE7DF54" w14:textId="3E021891" w:rsidR="00BA7ABA" w:rsidRPr="00BA7ABA" w:rsidRDefault="00BA7ABA" w:rsidP="00EC7DF9">
      <w:pPr>
        <w:jc w:val="center"/>
        <w:rPr>
          <w:b/>
          <w:smallCaps/>
          <w:u w:val="single"/>
        </w:rPr>
      </w:pPr>
      <w:r w:rsidRPr="00BA7ABA">
        <w:rPr>
          <w:b/>
          <w:smallCaps/>
          <w:u w:val="single"/>
        </w:rPr>
        <w:lastRenderedPageBreak/>
        <w:t xml:space="preserve">Article </w:t>
      </w:r>
      <w:r w:rsidR="002E0C29">
        <w:rPr>
          <w:b/>
          <w:smallCaps/>
          <w:u w:val="single"/>
        </w:rPr>
        <w:t>5</w:t>
      </w:r>
      <w:r w:rsidRPr="00BA7ABA">
        <w:rPr>
          <w:b/>
          <w:smallCaps/>
          <w:u w:val="single"/>
        </w:rPr>
        <w:t> :</w:t>
      </w:r>
    </w:p>
    <w:p w14:paraId="5D6F7168" w14:textId="77777777" w:rsidR="00BA7ABA" w:rsidRPr="00BA7ABA" w:rsidRDefault="00BA7ABA" w:rsidP="00EC7DF9">
      <w:pPr>
        <w:jc w:val="center"/>
        <w:rPr>
          <w:b/>
          <w:smallCaps/>
        </w:rPr>
      </w:pPr>
      <w:r w:rsidRPr="00BA7ABA">
        <w:rPr>
          <w:b/>
          <w:smallCaps/>
        </w:rPr>
        <w:t>extension</w:t>
      </w:r>
    </w:p>
    <w:p w14:paraId="412B9922" w14:textId="77777777" w:rsidR="00FF7B76" w:rsidRDefault="00FF7B76" w:rsidP="00BA7ABA">
      <w:pPr>
        <w:jc w:val="both"/>
      </w:pPr>
    </w:p>
    <w:p w14:paraId="1F3E8D2B" w14:textId="0A8F93F3" w:rsidR="00BA7ABA" w:rsidRPr="00BA7ABA" w:rsidRDefault="00BA7ABA" w:rsidP="00BA7ABA">
      <w:pPr>
        <w:jc w:val="both"/>
      </w:pPr>
      <w:r w:rsidRPr="00BA7ABA">
        <w:t xml:space="preserve">Les signataires du présent </w:t>
      </w:r>
      <w:r w:rsidR="00DC6F4F" w:rsidRPr="009A2CDB">
        <w:t>accord</w:t>
      </w:r>
      <w:r w:rsidRPr="00DC6F4F">
        <w:rPr>
          <w:color w:val="0070C0"/>
        </w:rPr>
        <w:t xml:space="preserve"> </w:t>
      </w:r>
      <w:r w:rsidRPr="00BA7ABA">
        <w:t>s’engagent à en demander l’extension auprès du ministre chargé du travail.</w:t>
      </w:r>
    </w:p>
    <w:p w14:paraId="34453966" w14:textId="13E5D286" w:rsidR="00BA7ABA" w:rsidRDefault="00BA7ABA" w:rsidP="00BA7ABA">
      <w:pPr>
        <w:jc w:val="both"/>
      </w:pPr>
    </w:p>
    <w:p w14:paraId="72CA2BA1" w14:textId="77777777" w:rsidR="00FF7B76" w:rsidRPr="00BA7ABA" w:rsidRDefault="00FF7B76" w:rsidP="00BA7ABA">
      <w:pPr>
        <w:jc w:val="both"/>
      </w:pPr>
    </w:p>
    <w:p w14:paraId="5EB7C8AF" w14:textId="6838819A" w:rsidR="00BA7ABA" w:rsidRPr="00BA7ABA" w:rsidRDefault="00BA7ABA" w:rsidP="00EC7DF9">
      <w:pPr>
        <w:jc w:val="center"/>
        <w:rPr>
          <w:b/>
          <w:smallCaps/>
          <w:u w:val="single"/>
        </w:rPr>
      </w:pPr>
      <w:r w:rsidRPr="00BA7ABA">
        <w:rPr>
          <w:b/>
          <w:smallCaps/>
          <w:u w:val="single"/>
        </w:rPr>
        <w:t xml:space="preserve">Article </w:t>
      </w:r>
      <w:r w:rsidR="00DC6F4F">
        <w:rPr>
          <w:b/>
          <w:smallCaps/>
          <w:u w:val="single"/>
        </w:rPr>
        <w:t>6</w:t>
      </w:r>
      <w:r w:rsidRPr="00BA7ABA">
        <w:rPr>
          <w:b/>
          <w:smallCaps/>
          <w:u w:val="single"/>
        </w:rPr>
        <w:t xml:space="preserve"> :</w:t>
      </w:r>
    </w:p>
    <w:p w14:paraId="4B9AB81E" w14:textId="77777777" w:rsidR="00BA7ABA" w:rsidRPr="00BA7ABA" w:rsidRDefault="00BA7ABA" w:rsidP="00EC7DF9">
      <w:pPr>
        <w:jc w:val="center"/>
        <w:rPr>
          <w:b/>
          <w:smallCaps/>
        </w:rPr>
      </w:pPr>
      <w:r w:rsidRPr="00BA7ABA">
        <w:rPr>
          <w:b/>
          <w:smallCaps/>
        </w:rPr>
        <w:t>Entrée en vigueur</w:t>
      </w:r>
    </w:p>
    <w:p w14:paraId="1DD1C7AC" w14:textId="77777777" w:rsidR="00FF7B76" w:rsidRDefault="00FF7B76" w:rsidP="00BA7ABA">
      <w:pPr>
        <w:pStyle w:val="Sansinterligne"/>
        <w:rPr>
          <w:b w:val="0"/>
        </w:rPr>
      </w:pPr>
    </w:p>
    <w:p w14:paraId="60AAC1E9" w14:textId="409E8E9C" w:rsidR="00BA7ABA" w:rsidRPr="009A2CDB" w:rsidRDefault="00BA7ABA" w:rsidP="00BA7ABA">
      <w:pPr>
        <w:pStyle w:val="Sansinterligne"/>
        <w:rPr>
          <w:b w:val="0"/>
        </w:rPr>
      </w:pPr>
      <w:r w:rsidRPr="009A2CDB">
        <w:rPr>
          <w:b w:val="0"/>
        </w:rPr>
        <w:t>Les dispositions du présent a</w:t>
      </w:r>
      <w:r w:rsidR="00DC6F4F" w:rsidRPr="009A2CDB">
        <w:rPr>
          <w:b w:val="0"/>
        </w:rPr>
        <w:t>ccord</w:t>
      </w:r>
      <w:r w:rsidRPr="009A2CDB">
        <w:rPr>
          <w:b w:val="0"/>
        </w:rPr>
        <w:t xml:space="preserve"> seront applicables à compter</w:t>
      </w:r>
      <w:r w:rsidR="009A2CDB" w:rsidRPr="009A2CDB">
        <w:rPr>
          <w:b w:val="0"/>
        </w:rPr>
        <w:t xml:space="preserve"> d</w:t>
      </w:r>
      <w:r w:rsidRPr="009A2CDB">
        <w:rPr>
          <w:b w:val="0"/>
        </w:rPr>
        <w:t>e la date de signature du prése</w:t>
      </w:r>
      <w:r w:rsidR="009A2CDB">
        <w:rPr>
          <w:b w:val="0"/>
        </w:rPr>
        <w:t>nt accord</w:t>
      </w:r>
      <w:r w:rsidRPr="009A2CDB">
        <w:rPr>
          <w:b w:val="0"/>
        </w:rPr>
        <w:t>.</w:t>
      </w:r>
    </w:p>
    <w:p w14:paraId="4045DB0E" w14:textId="77777777" w:rsidR="00BA7ABA" w:rsidRPr="000C4465" w:rsidRDefault="00BA7ABA" w:rsidP="00BA7ABA">
      <w:pPr>
        <w:pStyle w:val="Sansinterligne"/>
        <w:rPr>
          <w:b w:val="0"/>
        </w:rPr>
      </w:pPr>
      <w:r w:rsidRPr="000C4465">
        <w:rPr>
          <w:b w:val="0"/>
        </w:rPr>
        <w:t xml:space="preserve">Il est conclu pour une durée indéterminée. </w:t>
      </w:r>
    </w:p>
    <w:p w14:paraId="75AE60BA" w14:textId="3BB0A0A9" w:rsidR="00BA7ABA" w:rsidRPr="00BA7ABA" w:rsidRDefault="00BA7ABA" w:rsidP="00BA7ABA">
      <w:pPr>
        <w:pStyle w:val="Sansinterligne"/>
        <w:rPr>
          <w:b w:val="0"/>
        </w:rPr>
      </w:pPr>
      <w:r w:rsidRPr="00BA7ABA">
        <w:rPr>
          <w:b w:val="0"/>
        </w:rPr>
        <w:t xml:space="preserve">Le présent </w:t>
      </w:r>
      <w:r w:rsidR="002E0C29" w:rsidRPr="009A2CDB">
        <w:rPr>
          <w:b w:val="0"/>
        </w:rPr>
        <w:t>accord</w:t>
      </w:r>
      <w:r w:rsidRPr="00BA7ABA">
        <w:rPr>
          <w:b w:val="0"/>
        </w:rPr>
        <w:t xml:space="preserve"> pourra être révisé</w:t>
      </w:r>
      <w:r>
        <w:rPr>
          <w:b w:val="0"/>
        </w:rPr>
        <w:t xml:space="preserve"> ou dénoncé conformément aux dispositions légales et conventionnelles.</w:t>
      </w:r>
    </w:p>
    <w:p w14:paraId="11DDEBC0" w14:textId="77777777" w:rsidR="00BA7ABA" w:rsidRDefault="00BA7ABA" w:rsidP="00BA7ABA">
      <w:pPr>
        <w:pStyle w:val="Sansinterligne"/>
        <w:rPr>
          <w:b w:val="0"/>
        </w:rPr>
      </w:pPr>
    </w:p>
    <w:p w14:paraId="09A9F201" w14:textId="77777777" w:rsidR="00BA7ABA" w:rsidRDefault="00BA7ABA" w:rsidP="00BA7ABA">
      <w:pPr>
        <w:jc w:val="both"/>
        <w:rPr>
          <w:rFonts w:ascii="Verdana" w:hAnsi="Verdana"/>
        </w:rPr>
      </w:pPr>
      <w:r>
        <w:rPr>
          <w:rFonts w:ascii="Verdana" w:hAnsi="Verdana"/>
        </w:rPr>
        <w:br w:type="page"/>
      </w:r>
    </w:p>
    <w:p w14:paraId="0260A6CB" w14:textId="53931B46" w:rsidR="00BA7ABA" w:rsidRPr="00F075E8" w:rsidRDefault="00BA7ABA" w:rsidP="00BA7ABA">
      <w:pPr>
        <w:jc w:val="both"/>
        <w:rPr>
          <w:b/>
        </w:rPr>
      </w:pPr>
      <w:r w:rsidRPr="00EC7DF9">
        <w:lastRenderedPageBreak/>
        <w:t>Fait à Paris, en 8 exemplaires originaux</w:t>
      </w:r>
      <w:r w:rsidRPr="00F075E8">
        <w:t xml:space="preserve">, le </w:t>
      </w:r>
      <w:r w:rsidR="001A616F" w:rsidRPr="00F075E8">
        <w:t>13</w:t>
      </w:r>
      <w:r w:rsidRPr="00F075E8">
        <w:t xml:space="preserve"> mars 2020</w:t>
      </w:r>
    </w:p>
    <w:p w14:paraId="50EB72EA" w14:textId="77777777" w:rsidR="00BA7ABA" w:rsidRPr="00EC7DF9" w:rsidRDefault="00BA7ABA" w:rsidP="00BA7ABA">
      <w:pPr>
        <w:jc w:val="both"/>
      </w:pPr>
    </w:p>
    <w:p w14:paraId="73A46B8D" w14:textId="77777777" w:rsidR="00BA7ABA" w:rsidRPr="00EC7DF9" w:rsidRDefault="00BA7ABA" w:rsidP="00BA7ABA">
      <w:pPr>
        <w:jc w:val="both"/>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BA7ABA" w:rsidRPr="00EC7DF9" w14:paraId="033754D6" w14:textId="77777777" w:rsidTr="00BA7ABA">
        <w:tc>
          <w:tcPr>
            <w:tcW w:w="5040" w:type="dxa"/>
            <w:tcBorders>
              <w:top w:val="single" w:sz="4" w:space="0" w:color="auto"/>
              <w:left w:val="single" w:sz="4" w:space="0" w:color="auto"/>
              <w:bottom w:val="single" w:sz="4" w:space="0" w:color="auto"/>
              <w:right w:val="single" w:sz="4" w:space="0" w:color="auto"/>
            </w:tcBorders>
          </w:tcPr>
          <w:p w14:paraId="05BEEA53" w14:textId="77777777" w:rsidR="00BA7ABA" w:rsidRPr="00EC7DF9" w:rsidRDefault="00BA7ABA" w:rsidP="00BA7ABA">
            <w:pPr>
              <w:pStyle w:val="Sansinterligne"/>
              <w:spacing w:line="256" w:lineRule="auto"/>
              <w:rPr>
                <w:b w:val="0"/>
              </w:rPr>
            </w:pPr>
            <w:r w:rsidRPr="00EC7DF9">
              <w:rPr>
                <w:b w:val="0"/>
              </w:rPr>
              <w:t>ORGANISATION D’EMPLOYEURS</w:t>
            </w:r>
          </w:p>
          <w:p w14:paraId="08302D6D" w14:textId="77777777" w:rsidR="00BA7ABA" w:rsidRPr="00EC7DF9" w:rsidRDefault="00BA7ABA" w:rsidP="00BA7ABA">
            <w:pPr>
              <w:pStyle w:val="Sansinterligne"/>
              <w:spacing w:line="256" w:lineRule="auto"/>
              <w:rPr>
                <w:b w:val="0"/>
              </w:rPr>
            </w:pPr>
          </w:p>
        </w:tc>
        <w:tc>
          <w:tcPr>
            <w:tcW w:w="5040" w:type="dxa"/>
            <w:tcBorders>
              <w:top w:val="single" w:sz="4" w:space="0" w:color="auto"/>
              <w:left w:val="single" w:sz="4" w:space="0" w:color="auto"/>
              <w:bottom w:val="single" w:sz="4" w:space="0" w:color="auto"/>
              <w:right w:val="single" w:sz="4" w:space="0" w:color="auto"/>
            </w:tcBorders>
            <w:hideMark/>
          </w:tcPr>
          <w:p w14:paraId="3B4B55B6" w14:textId="77777777" w:rsidR="00BA7ABA" w:rsidRPr="00EC7DF9" w:rsidRDefault="00BA7ABA" w:rsidP="00BA7ABA">
            <w:pPr>
              <w:pStyle w:val="Sansinterligne"/>
              <w:spacing w:line="256" w:lineRule="auto"/>
              <w:rPr>
                <w:b w:val="0"/>
              </w:rPr>
            </w:pPr>
            <w:r w:rsidRPr="00EC7DF9">
              <w:rPr>
                <w:b w:val="0"/>
              </w:rPr>
              <w:t xml:space="preserve">ORGANISATIONS REPRESENTATIVES </w:t>
            </w:r>
          </w:p>
          <w:p w14:paraId="5423F9E9" w14:textId="77777777" w:rsidR="00BA7ABA" w:rsidRPr="00EC7DF9" w:rsidRDefault="00BA7ABA" w:rsidP="00BA7ABA">
            <w:pPr>
              <w:pStyle w:val="Sansinterligne"/>
              <w:spacing w:line="256" w:lineRule="auto"/>
              <w:rPr>
                <w:b w:val="0"/>
              </w:rPr>
            </w:pPr>
            <w:r w:rsidRPr="00EC7DF9">
              <w:rPr>
                <w:b w:val="0"/>
              </w:rPr>
              <w:t xml:space="preserve">DES SALARIÉS </w:t>
            </w:r>
          </w:p>
        </w:tc>
      </w:tr>
      <w:tr w:rsidR="00BA7ABA" w:rsidRPr="00EC7DF9" w14:paraId="12F252B8" w14:textId="77777777" w:rsidTr="00BA7ABA">
        <w:tc>
          <w:tcPr>
            <w:tcW w:w="5040" w:type="dxa"/>
            <w:vMerge w:val="restart"/>
            <w:tcBorders>
              <w:top w:val="single" w:sz="4" w:space="0" w:color="auto"/>
              <w:left w:val="single" w:sz="4" w:space="0" w:color="auto"/>
              <w:bottom w:val="single" w:sz="4" w:space="0" w:color="auto"/>
              <w:right w:val="single" w:sz="4" w:space="0" w:color="auto"/>
            </w:tcBorders>
          </w:tcPr>
          <w:p w14:paraId="7CBE4C83" w14:textId="77777777" w:rsidR="00BA7ABA" w:rsidRPr="00EC7DF9" w:rsidRDefault="00BA7ABA" w:rsidP="00BA7ABA">
            <w:pPr>
              <w:pStyle w:val="Sansinterligne"/>
              <w:spacing w:line="256" w:lineRule="auto"/>
              <w:rPr>
                <w:b w:val="0"/>
              </w:rPr>
            </w:pPr>
            <w:r w:rsidRPr="00EC7DF9">
              <w:rPr>
                <w:b w:val="0"/>
              </w:rPr>
              <w:t xml:space="preserve">La F.N.E.P. (Fédération nationale de </w:t>
            </w:r>
          </w:p>
          <w:p w14:paraId="2B8A3554" w14:textId="77777777" w:rsidR="00BA7ABA" w:rsidRPr="00EC7DF9" w:rsidRDefault="00BA7ABA" w:rsidP="00BA7ABA">
            <w:pPr>
              <w:pStyle w:val="Sansinterligne"/>
              <w:spacing w:line="256" w:lineRule="auto"/>
              <w:rPr>
                <w:b w:val="0"/>
              </w:rPr>
            </w:pPr>
            <w:r w:rsidRPr="00EC7DF9">
              <w:rPr>
                <w:b w:val="0"/>
              </w:rPr>
              <w:t>l’enseignement privé) représentée par</w:t>
            </w:r>
          </w:p>
          <w:p w14:paraId="702CAC1B" w14:textId="77777777" w:rsidR="00BA7ABA" w:rsidRPr="00EC7DF9" w:rsidRDefault="00BA7ABA" w:rsidP="00BA7ABA">
            <w:pPr>
              <w:pStyle w:val="Sansinterligne"/>
              <w:spacing w:line="256" w:lineRule="auto"/>
              <w:rPr>
                <w:b w:val="0"/>
              </w:rPr>
            </w:pPr>
          </w:p>
          <w:p w14:paraId="7CD38AC8" w14:textId="77777777" w:rsidR="00BA7ABA" w:rsidRPr="00EC7DF9" w:rsidRDefault="00BA7ABA" w:rsidP="00BA7ABA">
            <w:pPr>
              <w:pStyle w:val="Sansinterligne"/>
              <w:spacing w:line="256" w:lineRule="auto"/>
              <w:rPr>
                <w:b w:val="0"/>
              </w:rPr>
            </w:pPr>
          </w:p>
          <w:p w14:paraId="5A8007FA" w14:textId="77777777" w:rsidR="00BA7ABA" w:rsidRPr="00EC7DF9" w:rsidRDefault="00BA7ABA" w:rsidP="00BA7ABA">
            <w:pPr>
              <w:pStyle w:val="Sansinterligne"/>
              <w:spacing w:line="256" w:lineRule="auto"/>
              <w:rPr>
                <w:b w:val="0"/>
              </w:rPr>
            </w:pPr>
          </w:p>
          <w:p w14:paraId="7CBEDC41" w14:textId="77777777" w:rsidR="00BA7ABA" w:rsidRPr="00EC7DF9" w:rsidRDefault="00BA7ABA" w:rsidP="00BA7ABA">
            <w:pPr>
              <w:pStyle w:val="Sansinterligne"/>
              <w:spacing w:line="256" w:lineRule="auto"/>
              <w:rPr>
                <w:b w:val="0"/>
              </w:rPr>
            </w:pPr>
          </w:p>
          <w:p w14:paraId="4114B308" w14:textId="77777777" w:rsidR="00BA7ABA" w:rsidRPr="00EC7DF9" w:rsidRDefault="00BA7ABA" w:rsidP="00BA7ABA">
            <w:pPr>
              <w:pStyle w:val="Sansinterligne"/>
              <w:spacing w:line="256" w:lineRule="auto"/>
              <w:rPr>
                <w:b w:val="0"/>
              </w:rPr>
            </w:pPr>
          </w:p>
          <w:p w14:paraId="522518D7" w14:textId="77777777" w:rsidR="00BA7ABA" w:rsidRPr="00EC7DF9" w:rsidRDefault="00BA7ABA" w:rsidP="00BA7ABA">
            <w:pPr>
              <w:pStyle w:val="Sansinterligne"/>
              <w:spacing w:line="256" w:lineRule="auto"/>
              <w:rPr>
                <w:b w:val="0"/>
              </w:rPr>
            </w:pPr>
          </w:p>
          <w:p w14:paraId="7436CF43" w14:textId="77777777" w:rsidR="00BA7ABA" w:rsidRPr="00EC7DF9" w:rsidRDefault="00BA7ABA" w:rsidP="00BA7ABA">
            <w:pPr>
              <w:pStyle w:val="Sansinterligne"/>
              <w:spacing w:line="256" w:lineRule="auto"/>
              <w:rPr>
                <w:b w:val="0"/>
              </w:rPr>
            </w:pPr>
          </w:p>
        </w:tc>
        <w:tc>
          <w:tcPr>
            <w:tcW w:w="5040" w:type="dxa"/>
            <w:tcBorders>
              <w:top w:val="single" w:sz="4" w:space="0" w:color="auto"/>
              <w:left w:val="single" w:sz="4" w:space="0" w:color="auto"/>
              <w:bottom w:val="single" w:sz="4" w:space="0" w:color="auto"/>
              <w:right w:val="single" w:sz="4" w:space="0" w:color="auto"/>
            </w:tcBorders>
          </w:tcPr>
          <w:p w14:paraId="75BA3167" w14:textId="77777777" w:rsidR="00BA7ABA" w:rsidRPr="00EC7DF9" w:rsidRDefault="00BA7ABA" w:rsidP="00BA7ABA">
            <w:pPr>
              <w:pStyle w:val="Sansinterligne"/>
              <w:spacing w:line="256" w:lineRule="auto"/>
              <w:rPr>
                <w:b w:val="0"/>
              </w:rPr>
            </w:pPr>
            <w:r w:rsidRPr="00EC7DF9">
              <w:rPr>
                <w:b w:val="0"/>
              </w:rPr>
              <w:t xml:space="preserve">Le S.N.E.P.L.-C.F.T.C. (Syndicat national de l’enseignement privé laïque - CFTC) représenté par </w:t>
            </w:r>
          </w:p>
          <w:p w14:paraId="03062433" w14:textId="77777777" w:rsidR="00BA7ABA" w:rsidRPr="00EC7DF9" w:rsidRDefault="00BA7ABA" w:rsidP="00BA7ABA">
            <w:pPr>
              <w:pStyle w:val="Sansinterligne"/>
              <w:spacing w:line="256" w:lineRule="auto"/>
              <w:rPr>
                <w:b w:val="0"/>
              </w:rPr>
            </w:pPr>
          </w:p>
          <w:p w14:paraId="1DA75BAC" w14:textId="77777777" w:rsidR="00BA7ABA" w:rsidRPr="00EC7DF9" w:rsidRDefault="00BA7ABA" w:rsidP="00BA7ABA">
            <w:pPr>
              <w:pStyle w:val="Sansinterligne"/>
              <w:spacing w:line="256" w:lineRule="auto"/>
              <w:rPr>
                <w:b w:val="0"/>
              </w:rPr>
            </w:pPr>
          </w:p>
          <w:p w14:paraId="3874903B" w14:textId="77777777" w:rsidR="00BA7ABA" w:rsidRPr="00EC7DF9" w:rsidRDefault="00BA7ABA" w:rsidP="00BA7ABA">
            <w:pPr>
              <w:pStyle w:val="Sansinterligne"/>
              <w:spacing w:line="256" w:lineRule="auto"/>
              <w:rPr>
                <w:b w:val="0"/>
              </w:rPr>
            </w:pPr>
          </w:p>
          <w:p w14:paraId="6ACE017F" w14:textId="77777777" w:rsidR="00BA7ABA" w:rsidRPr="00EC7DF9" w:rsidRDefault="00BA7ABA" w:rsidP="00BA7ABA">
            <w:pPr>
              <w:pStyle w:val="Sansinterligne"/>
              <w:spacing w:line="256" w:lineRule="auto"/>
              <w:rPr>
                <w:b w:val="0"/>
              </w:rPr>
            </w:pPr>
          </w:p>
          <w:p w14:paraId="7C1C4BB6" w14:textId="77777777" w:rsidR="00BA7ABA" w:rsidRPr="00EC7DF9" w:rsidRDefault="00BA7ABA" w:rsidP="00BA7ABA">
            <w:pPr>
              <w:pStyle w:val="Sansinterligne"/>
              <w:spacing w:line="256" w:lineRule="auto"/>
              <w:rPr>
                <w:b w:val="0"/>
              </w:rPr>
            </w:pPr>
          </w:p>
          <w:p w14:paraId="64917894" w14:textId="77777777" w:rsidR="00BA7ABA" w:rsidRPr="00EC7DF9" w:rsidRDefault="00BA7ABA" w:rsidP="00BA7ABA">
            <w:pPr>
              <w:pStyle w:val="Sansinterligne"/>
              <w:spacing w:line="256" w:lineRule="auto"/>
              <w:rPr>
                <w:b w:val="0"/>
              </w:rPr>
            </w:pPr>
          </w:p>
          <w:p w14:paraId="3BCBC286" w14:textId="77777777" w:rsidR="00BA7ABA" w:rsidRPr="00EC7DF9" w:rsidRDefault="00BA7ABA" w:rsidP="00BA7ABA">
            <w:pPr>
              <w:pStyle w:val="Sansinterligne"/>
              <w:spacing w:line="256" w:lineRule="auto"/>
              <w:rPr>
                <w:b w:val="0"/>
              </w:rPr>
            </w:pPr>
          </w:p>
        </w:tc>
      </w:tr>
      <w:tr w:rsidR="00BA7ABA" w:rsidRPr="00EC7DF9" w14:paraId="63FFA345" w14:textId="77777777" w:rsidTr="00BA7ABA">
        <w:tc>
          <w:tcPr>
            <w:tcW w:w="0" w:type="auto"/>
            <w:vMerge/>
            <w:tcBorders>
              <w:top w:val="single" w:sz="4" w:space="0" w:color="auto"/>
              <w:left w:val="single" w:sz="4" w:space="0" w:color="auto"/>
              <w:bottom w:val="single" w:sz="4" w:space="0" w:color="auto"/>
              <w:right w:val="single" w:sz="4" w:space="0" w:color="auto"/>
            </w:tcBorders>
            <w:vAlign w:val="center"/>
            <w:hideMark/>
          </w:tcPr>
          <w:p w14:paraId="755C0D9F" w14:textId="77777777" w:rsidR="00BA7ABA" w:rsidRPr="00EC7DF9" w:rsidRDefault="00BA7ABA" w:rsidP="00BA7ABA">
            <w:pPr>
              <w:jc w:val="both"/>
              <w:rPr>
                <w:rFonts w:eastAsia="Calibri"/>
              </w:rPr>
            </w:pPr>
          </w:p>
        </w:tc>
        <w:tc>
          <w:tcPr>
            <w:tcW w:w="5040" w:type="dxa"/>
            <w:tcBorders>
              <w:top w:val="single" w:sz="4" w:space="0" w:color="auto"/>
              <w:left w:val="single" w:sz="4" w:space="0" w:color="auto"/>
              <w:bottom w:val="single" w:sz="4" w:space="0" w:color="auto"/>
              <w:right w:val="single" w:sz="4" w:space="0" w:color="auto"/>
            </w:tcBorders>
          </w:tcPr>
          <w:p w14:paraId="6783701D" w14:textId="77777777" w:rsidR="00BA7ABA" w:rsidRPr="00EC7DF9" w:rsidRDefault="00BA7ABA" w:rsidP="00BA7ABA">
            <w:pPr>
              <w:pStyle w:val="Sansinterligne"/>
              <w:spacing w:line="256" w:lineRule="auto"/>
              <w:rPr>
                <w:b w:val="0"/>
              </w:rPr>
            </w:pPr>
            <w:r w:rsidRPr="00EC7DF9">
              <w:rPr>
                <w:b w:val="0"/>
              </w:rPr>
              <w:t xml:space="preserve">Le S.N.P.E.F.P.- C.G.T. (Syndicat national des personnels de l’enseignement et de la formation privés - CGT) représenté par </w:t>
            </w:r>
          </w:p>
          <w:p w14:paraId="38710358" w14:textId="77777777" w:rsidR="00BA7ABA" w:rsidRPr="00EC7DF9" w:rsidRDefault="00BA7ABA" w:rsidP="00BA7ABA">
            <w:pPr>
              <w:pStyle w:val="Sansinterligne"/>
              <w:spacing w:line="256" w:lineRule="auto"/>
              <w:rPr>
                <w:b w:val="0"/>
              </w:rPr>
            </w:pPr>
          </w:p>
          <w:p w14:paraId="629A15A4" w14:textId="77777777" w:rsidR="00BA7ABA" w:rsidRPr="00EC7DF9" w:rsidRDefault="00BA7ABA" w:rsidP="00BA7ABA">
            <w:pPr>
              <w:pStyle w:val="Sansinterligne"/>
              <w:spacing w:line="256" w:lineRule="auto"/>
              <w:rPr>
                <w:b w:val="0"/>
              </w:rPr>
            </w:pPr>
          </w:p>
          <w:p w14:paraId="4C3D2A24" w14:textId="77777777" w:rsidR="00BA7ABA" w:rsidRPr="00EC7DF9" w:rsidRDefault="00BA7ABA" w:rsidP="00BA7ABA">
            <w:pPr>
              <w:pStyle w:val="Sansinterligne"/>
              <w:spacing w:line="256" w:lineRule="auto"/>
              <w:rPr>
                <w:b w:val="0"/>
              </w:rPr>
            </w:pPr>
          </w:p>
          <w:p w14:paraId="618680B1" w14:textId="77777777" w:rsidR="00BA7ABA" w:rsidRPr="00EC7DF9" w:rsidRDefault="00BA7ABA" w:rsidP="00BA7ABA">
            <w:pPr>
              <w:pStyle w:val="Sansinterligne"/>
              <w:spacing w:line="256" w:lineRule="auto"/>
              <w:rPr>
                <w:b w:val="0"/>
              </w:rPr>
            </w:pPr>
          </w:p>
          <w:p w14:paraId="0003E96F" w14:textId="77777777" w:rsidR="00BA7ABA" w:rsidRPr="00EC7DF9" w:rsidRDefault="00BA7ABA" w:rsidP="00BA7ABA">
            <w:pPr>
              <w:pStyle w:val="Sansinterligne"/>
              <w:spacing w:line="256" w:lineRule="auto"/>
              <w:rPr>
                <w:b w:val="0"/>
              </w:rPr>
            </w:pPr>
          </w:p>
          <w:p w14:paraId="311F06B7" w14:textId="77777777" w:rsidR="00BA7ABA" w:rsidRPr="00EC7DF9" w:rsidRDefault="00BA7ABA" w:rsidP="00BA7ABA">
            <w:pPr>
              <w:pStyle w:val="Sansinterligne"/>
              <w:spacing w:line="256" w:lineRule="auto"/>
              <w:rPr>
                <w:b w:val="0"/>
              </w:rPr>
            </w:pPr>
          </w:p>
          <w:p w14:paraId="0E516796" w14:textId="77777777" w:rsidR="00BA7ABA" w:rsidRPr="00EC7DF9" w:rsidRDefault="00BA7ABA" w:rsidP="00BA7ABA">
            <w:pPr>
              <w:pStyle w:val="Sansinterligne"/>
              <w:spacing w:line="256" w:lineRule="auto"/>
              <w:rPr>
                <w:b w:val="0"/>
              </w:rPr>
            </w:pPr>
          </w:p>
        </w:tc>
      </w:tr>
      <w:tr w:rsidR="00BA7ABA" w:rsidRPr="00EC7DF9" w14:paraId="6DBA7E14" w14:textId="77777777" w:rsidTr="00BA7ABA">
        <w:tc>
          <w:tcPr>
            <w:tcW w:w="0" w:type="auto"/>
            <w:vMerge/>
            <w:tcBorders>
              <w:top w:val="single" w:sz="4" w:space="0" w:color="auto"/>
              <w:left w:val="single" w:sz="4" w:space="0" w:color="auto"/>
              <w:bottom w:val="single" w:sz="4" w:space="0" w:color="auto"/>
              <w:right w:val="single" w:sz="4" w:space="0" w:color="auto"/>
            </w:tcBorders>
            <w:vAlign w:val="center"/>
            <w:hideMark/>
          </w:tcPr>
          <w:p w14:paraId="612771FB" w14:textId="77777777" w:rsidR="00BA7ABA" w:rsidRPr="00EC7DF9" w:rsidRDefault="00BA7ABA" w:rsidP="00BA7ABA">
            <w:pPr>
              <w:jc w:val="both"/>
              <w:rPr>
                <w:rFonts w:eastAsia="Calibri"/>
              </w:rPr>
            </w:pPr>
          </w:p>
        </w:tc>
        <w:tc>
          <w:tcPr>
            <w:tcW w:w="5040" w:type="dxa"/>
            <w:tcBorders>
              <w:top w:val="single" w:sz="4" w:space="0" w:color="auto"/>
              <w:left w:val="single" w:sz="4" w:space="0" w:color="auto"/>
              <w:bottom w:val="single" w:sz="4" w:space="0" w:color="auto"/>
              <w:right w:val="single" w:sz="4" w:space="0" w:color="auto"/>
            </w:tcBorders>
          </w:tcPr>
          <w:p w14:paraId="414C9F86" w14:textId="77777777" w:rsidR="00BA7ABA" w:rsidRPr="00EC7DF9" w:rsidRDefault="00BA7ABA" w:rsidP="00BA7ABA">
            <w:pPr>
              <w:pStyle w:val="Sansinterligne"/>
              <w:spacing w:line="256" w:lineRule="auto"/>
              <w:rPr>
                <w:b w:val="0"/>
              </w:rPr>
            </w:pPr>
            <w:r w:rsidRPr="00EC7DF9">
              <w:rPr>
                <w:b w:val="0"/>
              </w:rPr>
              <w:t>La F.E.P. - C.F.D.T. (Fédération de la formation et l’enseignement privés - CFDT)</w:t>
            </w:r>
          </w:p>
          <w:p w14:paraId="33909C64" w14:textId="77777777" w:rsidR="00BA7ABA" w:rsidRPr="00EC7DF9" w:rsidRDefault="00BA7ABA" w:rsidP="00BA7ABA">
            <w:pPr>
              <w:pStyle w:val="Sansinterligne"/>
              <w:spacing w:line="256" w:lineRule="auto"/>
              <w:rPr>
                <w:b w:val="0"/>
              </w:rPr>
            </w:pPr>
            <w:r w:rsidRPr="00EC7DF9">
              <w:rPr>
                <w:b w:val="0"/>
              </w:rPr>
              <w:t>représentée par</w:t>
            </w:r>
          </w:p>
          <w:p w14:paraId="4DCC7175" w14:textId="77777777" w:rsidR="00BA7ABA" w:rsidRPr="00EC7DF9" w:rsidRDefault="00BA7ABA" w:rsidP="00BA7ABA">
            <w:pPr>
              <w:pStyle w:val="Sansinterligne"/>
              <w:spacing w:line="256" w:lineRule="auto"/>
              <w:rPr>
                <w:b w:val="0"/>
              </w:rPr>
            </w:pPr>
          </w:p>
          <w:p w14:paraId="37297A22" w14:textId="77777777" w:rsidR="00BA7ABA" w:rsidRPr="00EC7DF9" w:rsidRDefault="00BA7ABA" w:rsidP="00BA7ABA">
            <w:pPr>
              <w:pStyle w:val="Sansinterligne"/>
              <w:spacing w:line="256" w:lineRule="auto"/>
              <w:rPr>
                <w:b w:val="0"/>
              </w:rPr>
            </w:pPr>
          </w:p>
          <w:p w14:paraId="4D3F4204" w14:textId="77777777" w:rsidR="00BA7ABA" w:rsidRPr="00EC7DF9" w:rsidRDefault="00BA7ABA" w:rsidP="00BA7ABA">
            <w:pPr>
              <w:pStyle w:val="Sansinterligne"/>
              <w:spacing w:line="256" w:lineRule="auto"/>
              <w:rPr>
                <w:b w:val="0"/>
              </w:rPr>
            </w:pPr>
          </w:p>
          <w:p w14:paraId="0ED4813A" w14:textId="77777777" w:rsidR="00BA7ABA" w:rsidRPr="00EC7DF9" w:rsidRDefault="00BA7ABA" w:rsidP="00BA7ABA">
            <w:pPr>
              <w:pStyle w:val="Sansinterligne"/>
              <w:spacing w:line="256" w:lineRule="auto"/>
              <w:rPr>
                <w:b w:val="0"/>
              </w:rPr>
            </w:pPr>
          </w:p>
          <w:p w14:paraId="096E4585" w14:textId="77777777" w:rsidR="00BA7ABA" w:rsidRPr="00EC7DF9" w:rsidRDefault="00BA7ABA" w:rsidP="00BA7ABA">
            <w:pPr>
              <w:pStyle w:val="Sansinterligne"/>
              <w:spacing w:line="256" w:lineRule="auto"/>
              <w:rPr>
                <w:b w:val="0"/>
              </w:rPr>
            </w:pPr>
          </w:p>
          <w:p w14:paraId="666DC2AD" w14:textId="77777777" w:rsidR="00BA7ABA" w:rsidRPr="00EC7DF9" w:rsidRDefault="00BA7ABA" w:rsidP="00BA7ABA">
            <w:pPr>
              <w:pStyle w:val="Sansinterligne"/>
              <w:spacing w:line="256" w:lineRule="auto"/>
              <w:rPr>
                <w:b w:val="0"/>
              </w:rPr>
            </w:pPr>
          </w:p>
          <w:p w14:paraId="1BD24C01" w14:textId="77777777" w:rsidR="00BA7ABA" w:rsidRPr="00EC7DF9" w:rsidRDefault="00BA7ABA" w:rsidP="00BA7ABA">
            <w:pPr>
              <w:pStyle w:val="Sansinterligne"/>
              <w:spacing w:line="256" w:lineRule="auto"/>
              <w:rPr>
                <w:b w:val="0"/>
              </w:rPr>
            </w:pPr>
          </w:p>
        </w:tc>
      </w:tr>
      <w:tr w:rsidR="00BA7ABA" w:rsidRPr="00EC7DF9" w14:paraId="5CB3D391" w14:textId="77777777" w:rsidTr="00BA7ABA">
        <w:tc>
          <w:tcPr>
            <w:tcW w:w="0" w:type="auto"/>
            <w:vMerge/>
            <w:tcBorders>
              <w:top w:val="single" w:sz="4" w:space="0" w:color="auto"/>
              <w:left w:val="single" w:sz="4" w:space="0" w:color="auto"/>
              <w:bottom w:val="single" w:sz="4" w:space="0" w:color="auto"/>
              <w:right w:val="single" w:sz="4" w:space="0" w:color="auto"/>
            </w:tcBorders>
            <w:vAlign w:val="center"/>
            <w:hideMark/>
          </w:tcPr>
          <w:p w14:paraId="2683BC8E" w14:textId="77777777" w:rsidR="00BA7ABA" w:rsidRPr="00EC7DF9" w:rsidRDefault="00BA7ABA" w:rsidP="00BA7ABA">
            <w:pPr>
              <w:jc w:val="both"/>
              <w:rPr>
                <w:rFonts w:eastAsia="Calibri"/>
              </w:rPr>
            </w:pPr>
          </w:p>
        </w:tc>
        <w:tc>
          <w:tcPr>
            <w:tcW w:w="5040" w:type="dxa"/>
            <w:tcBorders>
              <w:top w:val="single" w:sz="4" w:space="0" w:color="auto"/>
              <w:left w:val="single" w:sz="4" w:space="0" w:color="auto"/>
              <w:bottom w:val="single" w:sz="4" w:space="0" w:color="auto"/>
              <w:right w:val="single" w:sz="4" w:space="0" w:color="auto"/>
            </w:tcBorders>
          </w:tcPr>
          <w:p w14:paraId="26E54DA8" w14:textId="77777777" w:rsidR="00BA7ABA" w:rsidRPr="00EC7DF9" w:rsidRDefault="00BA7ABA" w:rsidP="00BA7ABA">
            <w:pPr>
              <w:pStyle w:val="Sansinterligne"/>
              <w:spacing w:line="256" w:lineRule="auto"/>
              <w:rPr>
                <w:b w:val="0"/>
              </w:rPr>
            </w:pPr>
            <w:r w:rsidRPr="00EC7DF9">
              <w:rPr>
                <w:b w:val="0"/>
              </w:rPr>
              <w:t>Le SYNEP / CFE-CGC (Syndicat national de l’enseignement privé - CFE-CGC) représenté par</w:t>
            </w:r>
          </w:p>
          <w:p w14:paraId="45E0F71B" w14:textId="77777777" w:rsidR="00BA7ABA" w:rsidRPr="00EC7DF9" w:rsidRDefault="00BA7ABA" w:rsidP="00BA7ABA">
            <w:pPr>
              <w:pStyle w:val="Sansinterligne"/>
              <w:spacing w:line="256" w:lineRule="auto"/>
              <w:rPr>
                <w:b w:val="0"/>
              </w:rPr>
            </w:pPr>
          </w:p>
          <w:p w14:paraId="62748ED0" w14:textId="77777777" w:rsidR="00BA7ABA" w:rsidRPr="00EC7DF9" w:rsidRDefault="00BA7ABA" w:rsidP="00BA7ABA">
            <w:pPr>
              <w:pStyle w:val="Sansinterligne"/>
              <w:spacing w:line="256" w:lineRule="auto"/>
              <w:rPr>
                <w:b w:val="0"/>
              </w:rPr>
            </w:pPr>
          </w:p>
          <w:p w14:paraId="2C97B0C2" w14:textId="77777777" w:rsidR="00BA7ABA" w:rsidRPr="00EC7DF9" w:rsidRDefault="00BA7ABA" w:rsidP="00BA7ABA">
            <w:pPr>
              <w:pStyle w:val="Sansinterligne"/>
              <w:spacing w:line="256" w:lineRule="auto"/>
              <w:rPr>
                <w:b w:val="0"/>
              </w:rPr>
            </w:pPr>
          </w:p>
          <w:p w14:paraId="5264CB3B" w14:textId="77777777" w:rsidR="00BA7ABA" w:rsidRPr="00EC7DF9" w:rsidRDefault="00BA7ABA" w:rsidP="00BA7ABA">
            <w:pPr>
              <w:pStyle w:val="Sansinterligne"/>
              <w:spacing w:line="256" w:lineRule="auto"/>
              <w:rPr>
                <w:b w:val="0"/>
              </w:rPr>
            </w:pPr>
          </w:p>
          <w:p w14:paraId="7FD57E95" w14:textId="77777777" w:rsidR="00BA7ABA" w:rsidRPr="00EC7DF9" w:rsidRDefault="00BA7ABA" w:rsidP="00BA7ABA">
            <w:pPr>
              <w:pStyle w:val="Sansinterligne"/>
              <w:spacing w:line="256" w:lineRule="auto"/>
              <w:rPr>
                <w:b w:val="0"/>
              </w:rPr>
            </w:pPr>
          </w:p>
          <w:p w14:paraId="3C660667" w14:textId="77777777" w:rsidR="00BA7ABA" w:rsidRPr="00EC7DF9" w:rsidRDefault="00BA7ABA" w:rsidP="00BA7ABA">
            <w:pPr>
              <w:pStyle w:val="Sansinterligne"/>
              <w:spacing w:line="256" w:lineRule="auto"/>
              <w:rPr>
                <w:b w:val="0"/>
              </w:rPr>
            </w:pPr>
          </w:p>
          <w:p w14:paraId="31106307" w14:textId="77777777" w:rsidR="00BA7ABA" w:rsidRPr="00EC7DF9" w:rsidRDefault="00BA7ABA" w:rsidP="00BA7ABA">
            <w:pPr>
              <w:pStyle w:val="Sansinterligne"/>
              <w:spacing w:line="256" w:lineRule="auto"/>
              <w:rPr>
                <w:b w:val="0"/>
              </w:rPr>
            </w:pPr>
          </w:p>
        </w:tc>
      </w:tr>
    </w:tbl>
    <w:p w14:paraId="78C99ADE" w14:textId="79C83B36" w:rsidR="003D5713" w:rsidRPr="00EC7DF9" w:rsidRDefault="003D5713" w:rsidP="00BA7ABA">
      <w:pPr>
        <w:widowControl w:val="0"/>
        <w:autoSpaceDE w:val="0"/>
        <w:autoSpaceDN w:val="0"/>
        <w:adjustRightInd w:val="0"/>
        <w:jc w:val="both"/>
      </w:pPr>
    </w:p>
    <w:p w14:paraId="69472E28" w14:textId="69F54A72" w:rsidR="003D5713" w:rsidRPr="00EC7DF9" w:rsidRDefault="003D5713" w:rsidP="00BA7ABA">
      <w:pPr>
        <w:widowControl w:val="0"/>
        <w:autoSpaceDE w:val="0"/>
        <w:autoSpaceDN w:val="0"/>
        <w:adjustRightInd w:val="0"/>
        <w:jc w:val="both"/>
      </w:pPr>
    </w:p>
    <w:p w14:paraId="6AC2A9F1" w14:textId="0235EDE1" w:rsidR="003D5713" w:rsidRPr="00DC6F0F" w:rsidRDefault="003D5713" w:rsidP="00BA7ABA">
      <w:pPr>
        <w:widowControl w:val="0"/>
        <w:autoSpaceDE w:val="0"/>
        <w:autoSpaceDN w:val="0"/>
        <w:adjustRightInd w:val="0"/>
        <w:jc w:val="both"/>
      </w:pPr>
    </w:p>
    <w:p w14:paraId="48FE7497" w14:textId="56428AEA" w:rsidR="006A7092" w:rsidRDefault="006A7092">
      <w:pPr>
        <w:spacing w:line="259" w:lineRule="auto"/>
      </w:pPr>
      <w:r>
        <w:br w:type="page"/>
      </w:r>
    </w:p>
    <w:p w14:paraId="51D80EA5" w14:textId="7397923D" w:rsidR="003D5713" w:rsidRDefault="003D5713" w:rsidP="00BA7ABA">
      <w:pPr>
        <w:widowControl w:val="0"/>
        <w:autoSpaceDE w:val="0"/>
        <w:autoSpaceDN w:val="0"/>
        <w:adjustRightInd w:val="0"/>
        <w:jc w:val="both"/>
      </w:pPr>
    </w:p>
    <w:p w14:paraId="18D2315D" w14:textId="52BC725C" w:rsidR="00806CE2" w:rsidRDefault="00806CE2" w:rsidP="00BA7ABA">
      <w:pPr>
        <w:widowControl w:val="0"/>
        <w:autoSpaceDE w:val="0"/>
        <w:autoSpaceDN w:val="0"/>
        <w:adjustRightInd w:val="0"/>
        <w:jc w:val="both"/>
      </w:pPr>
    </w:p>
    <w:p w14:paraId="227C0865" w14:textId="3F9A9AF8" w:rsidR="00806CE2" w:rsidRPr="000C4465" w:rsidRDefault="00806CE2" w:rsidP="00806CE2">
      <w:pPr>
        <w:widowControl w:val="0"/>
        <w:autoSpaceDE w:val="0"/>
        <w:autoSpaceDN w:val="0"/>
        <w:adjustRightInd w:val="0"/>
        <w:jc w:val="center"/>
        <w:rPr>
          <w:sz w:val="28"/>
          <w:szCs w:val="28"/>
        </w:rPr>
      </w:pPr>
      <w:r w:rsidRPr="000C4465">
        <w:rPr>
          <w:sz w:val="28"/>
          <w:szCs w:val="28"/>
        </w:rPr>
        <w:t xml:space="preserve">ANNEXE </w:t>
      </w:r>
      <w:r w:rsidR="00FF7B76">
        <w:rPr>
          <w:sz w:val="28"/>
          <w:szCs w:val="28"/>
        </w:rPr>
        <w:t>A</w:t>
      </w:r>
      <w:r w:rsidRPr="000C4465">
        <w:rPr>
          <w:sz w:val="28"/>
          <w:szCs w:val="28"/>
        </w:rPr>
        <w:t xml:space="preserve"> </w:t>
      </w:r>
      <w:r w:rsidR="00FF7B76">
        <w:rPr>
          <w:sz w:val="28"/>
          <w:szCs w:val="28"/>
        </w:rPr>
        <w:t>L</w:t>
      </w:r>
      <w:r w:rsidRPr="000C4465">
        <w:rPr>
          <w:sz w:val="28"/>
          <w:szCs w:val="28"/>
        </w:rPr>
        <w:t xml:space="preserve">’ACCORD RELATIF </w:t>
      </w:r>
      <w:r w:rsidR="00FF7B76">
        <w:rPr>
          <w:sz w:val="28"/>
          <w:szCs w:val="28"/>
        </w:rPr>
        <w:t>A LA</w:t>
      </w:r>
      <w:r w:rsidRPr="000C4465">
        <w:rPr>
          <w:sz w:val="28"/>
          <w:szCs w:val="28"/>
        </w:rPr>
        <w:t xml:space="preserve"> PRO-A</w:t>
      </w:r>
    </w:p>
    <w:p w14:paraId="09473D15" w14:textId="77777777" w:rsidR="00806CE2" w:rsidRPr="000C4465" w:rsidRDefault="00806CE2" w:rsidP="00806CE2">
      <w:pPr>
        <w:widowControl w:val="0"/>
        <w:autoSpaceDE w:val="0"/>
        <w:autoSpaceDN w:val="0"/>
        <w:adjustRightInd w:val="0"/>
        <w:jc w:val="center"/>
        <w:rPr>
          <w:sz w:val="28"/>
          <w:szCs w:val="28"/>
        </w:rPr>
      </w:pPr>
    </w:p>
    <w:p w14:paraId="30453D5C" w14:textId="67C616BE" w:rsidR="00806CE2" w:rsidRPr="000C4465" w:rsidRDefault="00FF7B76" w:rsidP="00E124ED">
      <w:pPr>
        <w:pStyle w:val="Paragraphedeliste"/>
        <w:numPr>
          <w:ilvl w:val="0"/>
          <w:numId w:val="34"/>
        </w:numPr>
        <w:jc w:val="both"/>
        <w:rPr>
          <w:b/>
          <w:bCs/>
          <w:sz w:val="28"/>
          <w:szCs w:val="28"/>
          <w:u w:val="single"/>
        </w:rPr>
      </w:pPr>
      <w:r>
        <w:rPr>
          <w:b/>
          <w:bCs/>
          <w:sz w:val="28"/>
          <w:szCs w:val="28"/>
          <w:u w:val="single"/>
        </w:rPr>
        <w:t>L</w:t>
      </w:r>
      <w:r w:rsidR="00806CE2" w:rsidRPr="000C4465">
        <w:rPr>
          <w:b/>
          <w:bCs/>
          <w:sz w:val="28"/>
          <w:szCs w:val="28"/>
          <w:u w:val="single"/>
        </w:rPr>
        <w:t>es informations relatives au choix permettant de justifier les certifications professionnelles retenues pour les actions de reconversion ou de promotion pour l’alternance dite Pro-A</w:t>
      </w:r>
    </w:p>
    <w:p w14:paraId="7552E5DB" w14:textId="77777777" w:rsidR="00806CE2" w:rsidRPr="000C4465" w:rsidRDefault="00806CE2" w:rsidP="00806CE2">
      <w:pPr>
        <w:pStyle w:val="NormalWeb"/>
        <w:spacing w:before="0" w:beforeAutospacing="0" w:after="300" w:afterAutospacing="0"/>
        <w:jc w:val="both"/>
      </w:pPr>
    </w:p>
    <w:p w14:paraId="6C7B87D9" w14:textId="1125E1C4" w:rsidR="00806CE2" w:rsidRPr="000C4465" w:rsidRDefault="00806CE2" w:rsidP="00806CE2">
      <w:pPr>
        <w:pStyle w:val="NormalWeb"/>
        <w:spacing w:before="0" w:beforeAutospacing="0" w:after="300" w:afterAutospacing="0"/>
        <w:jc w:val="both"/>
      </w:pPr>
      <w:r w:rsidRPr="000C4465">
        <w:t>Dans un contexte de fortes mutations du marché du travail, le dispositif Pro-A permet aux salariés, notamment ceux dont la qualification est insuffisante au regard de l’évolution des technologies ou de l’organisation du travail, de favoriser leur évolution ou promotion professionnelle et leur maintien dans l’emploi.</w:t>
      </w:r>
    </w:p>
    <w:p w14:paraId="5A17701D" w14:textId="77777777" w:rsidR="00806CE2" w:rsidRPr="000C4465" w:rsidRDefault="00806CE2" w:rsidP="00806CE2">
      <w:pPr>
        <w:pStyle w:val="NormalWeb"/>
        <w:spacing w:before="0" w:beforeAutospacing="0" w:after="300" w:afterAutospacing="0"/>
        <w:jc w:val="both"/>
      </w:pPr>
      <w:r w:rsidRPr="000C4465">
        <w:t>La reconversion ou la promotion par alternance s’inscrit en complément du plan de développement des compétences de l’entreprise et du compte personnel de formation (CPF). Mis en œuvre à l’initiative du salarié ou de l’entreprise, le dispositif Pro-A peut être mobilisé dans une optique d’évolution, de réorientation professionnelle ou de co-construction de projets qualifiants entre salariés et employeurs.</w:t>
      </w:r>
    </w:p>
    <w:p w14:paraId="5034F21C" w14:textId="77777777" w:rsidR="00806CE2" w:rsidRPr="000C4465" w:rsidRDefault="00806CE2" w:rsidP="00806CE2">
      <w:pPr>
        <w:pStyle w:val="NormalWeb"/>
        <w:spacing w:before="0" w:beforeAutospacing="0" w:after="300" w:afterAutospacing="0"/>
        <w:jc w:val="both"/>
      </w:pPr>
      <w:r w:rsidRPr="000C4465">
        <w:t xml:space="preserve">La CPNEFP a décidé de lister les formations permettant l’obtention d’une qualification reconnue et nécessaire dans les classifications de la convention collective de branche. </w:t>
      </w:r>
    </w:p>
    <w:p w14:paraId="1A38F364" w14:textId="0427EE2A" w:rsidR="00806CE2" w:rsidRPr="000C4465" w:rsidRDefault="00806CE2" w:rsidP="00806CE2">
      <w:pPr>
        <w:autoSpaceDE w:val="0"/>
        <w:autoSpaceDN w:val="0"/>
        <w:adjustRightInd w:val="0"/>
        <w:jc w:val="both"/>
      </w:pPr>
      <w:r w:rsidRPr="000C4465">
        <w:t>Ces listes comprennent des CQP, des titres professionnels, des diplômes d’Etat et des RNCP de niveau 3 à 6 et dans plusieurs domaines : </w:t>
      </w:r>
    </w:p>
    <w:p w14:paraId="77B7B5C1" w14:textId="5F47E6FD" w:rsidR="00806CE2" w:rsidRPr="000C4465" w:rsidRDefault="00806CE2" w:rsidP="00806CE2">
      <w:pPr>
        <w:autoSpaceDE w:val="0"/>
        <w:autoSpaceDN w:val="0"/>
        <w:adjustRightInd w:val="0"/>
        <w:jc w:val="both"/>
      </w:pPr>
    </w:p>
    <w:p w14:paraId="64756CCC" w14:textId="27D0C3A0" w:rsidR="00806CE2" w:rsidRPr="000C4465" w:rsidRDefault="00806CE2" w:rsidP="00806CE2">
      <w:pPr>
        <w:autoSpaceDE w:val="0"/>
        <w:autoSpaceDN w:val="0"/>
        <w:adjustRightInd w:val="0"/>
        <w:jc w:val="both"/>
      </w:pPr>
      <w:r w:rsidRPr="000C4465">
        <w:t>Des domaines en forte évolution professionnelle par l</w:t>
      </w:r>
      <w:r w:rsidR="002852D9" w:rsidRPr="000C4465">
        <w:t>’exigence de mises à jour</w:t>
      </w:r>
      <w:r w:rsidRPr="000C4465">
        <w:t xml:space="preserve"> des pratiques et des compétences demandées au</w:t>
      </w:r>
      <w:r w:rsidR="000C4465" w:rsidRPr="000C4465">
        <w:t>x</w:t>
      </w:r>
      <w:r w:rsidRPr="000C4465">
        <w:t xml:space="preserve"> salarié</w:t>
      </w:r>
      <w:r w:rsidR="000C4465" w:rsidRPr="000C4465">
        <w:t>s</w:t>
      </w:r>
      <w:r w:rsidRPr="000C4465">
        <w:t>, ainsi que par les obligations d’accueil de nouveaux publics : très jeunes enfants, élèves ou étudiants ayant une déficience, il s’agit :</w:t>
      </w:r>
    </w:p>
    <w:p w14:paraId="06671AF5" w14:textId="5D5392F1" w:rsidR="00806CE2" w:rsidRPr="000C4465" w:rsidRDefault="00806CE2" w:rsidP="00806CE2">
      <w:pPr>
        <w:pStyle w:val="Paragraphedeliste"/>
        <w:numPr>
          <w:ilvl w:val="0"/>
          <w:numId w:val="8"/>
        </w:numPr>
        <w:autoSpaceDE w:val="0"/>
        <w:autoSpaceDN w:val="0"/>
        <w:adjustRightInd w:val="0"/>
        <w:spacing w:line="240" w:lineRule="auto"/>
      </w:pPr>
      <w:r w:rsidRPr="000C4465">
        <w:t>de l’enseignement</w:t>
      </w:r>
      <w:r w:rsidR="002852D9" w:rsidRPr="000C4465">
        <w:t>,</w:t>
      </w:r>
    </w:p>
    <w:p w14:paraId="01CA720F" w14:textId="0EED8C79" w:rsidR="00806CE2" w:rsidRPr="000C4465" w:rsidRDefault="00806CE2" w:rsidP="00806CE2">
      <w:pPr>
        <w:pStyle w:val="Paragraphedeliste"/>
        <w:numPr>
          <w:ilvl w:val="0"/>
          <w:numId w:val="8"/>
        </w:numPr>
        <w:autoSpaceDE w:val="0"/>
        <w:autoSpaceDN w:val="0"/>
        <w:adjustRightInd w:val="0"/>
        <w:spacing w:line="240" w:lineRule="auto"/>
      </w:pPr>
      <w:r w:rsidRPr="000C4465">
        <w:t>de la pédagogie dont enfance et handicap</w:t>
      </w:r>
      <w:r w:rsidR="000C4465" w:rsidRPr="000C4465">
        <w:t>,</w:t>
      </w:r>
    </w:p>
    <w:p w14:paraId="76EBFE5E" w14:textId="5FC66751" w:rsidR="0037674B" w:rsidRPr="000C4465" w:rsidRDefault="0037674B" w:rsidP="00806CE2">
      <w:pPr>
        <w:pStyle w:val="Paragraphedeliste"/>
        <w:numPr>
          <w:ilvl w:val="0"/>
          <w:numId w:val="8"/>
        </w:numPr>
        <w:autoSpaceDE w:val="0"/>
        <w:autoSpaceDN w:val="0"/>
        <w:adjustRightInd w:val="0"/>
        <w:spacing w:line="240" w:lineRule="auto"/>
      </w:pPr>
      <w:r w:rsidRPr="000C4465">
        <w:t>de la formation</w:t>
      </w:r>
      <w:r w:rsidR="00FF7B76">
        <w:t>.</w:t>
      </w:r>
    </w:p>
    <w:p w14:paraId="58F9ACC1" w14:textId="7D60C8AC" w:rsidR="00806CE2" w:rsidRPr="000C4465" w:rsidRDefault="00806CE2" w:rsidP="00806CE2">
      <w:pPr>
        <w:autoSpaceDE w:val="0"/>
        <w:autoSpaceDN w:val="0"/>
        <w:adjustRightInd w:val="0"/>
      </w:pPr>
    </w:p>
    <w:p w14:paraId="23785E6E" w14:textId="35698D52" w:rsidR="002852D9" w:rsidRPr="000C4465" w:rsidRDefault="00806CE2" w:rsidP="00E124ED">
      <w:pPr>
        <w:autoSpaceDE w:val="0"/>
        <w:autoSpaceDN w:val="0"/>
        <w:adjustRightInd w:val="0"/>
        <w:jc w:val="both"/>
      </w:pPr>
      <w:r w:rsidRPr="000C4465">
        <w:t xml:space="preserve">Des domaines </w:t>
      </w:r>
      <w:r w:rsidR="002852D9" w:rsidRPr="000C4465">
        <w:t xml:space="preserve">en fortes mutations, par l’intégration du digital et du multimédia tant pour les enseignants qui doivent mettre en œuvre une nouvelle pédagogie que pour les personnels administratifs et d’encadrement pédagogique et de recherche au regard de l’intégration de leurs activités dans l’internet, les datas, </w:t>
      </w:r>
      <w:r w:rsidR="002C45A3" w:rsidRPr="000C4465">
        <w:t>l’information des tiers</w:t>
      </w:r>
      <w:r w:rsidR="002852D9" w:rsidRPr="000C4465">
        <w:t>. Il s’agit :</w:t>
      </w:r>
    </w:p>
    <w:p w14:paraId="7DDAD863" w14:textId="0F1CE8B7" w:rsidR="002852D9" w:rsidRPr="000C4465" w:rsidRDefault="002852D9" w:rsidP="002852D9">
      <w:pPr>
        <w:pStyle w:val="Paragraphedeliste"/>
        <w:numPr>
          <w:ilvl w:val="0"/>
          <w:numId w:val="8"/>
        </w:numPr>
        <w:autoSpaceDE w:val="0"/>
        <w:autoSpaceDN w:val="0"/>
        <w:adjustRightInd w:val="0"/>
      </w:pPr>
      <w:r w:rsidRPr="000C4465">
        <w:t>du digital,</w:t>
      </w:r>
    </w:p>
    <w:p w14:paraId="64F34296" w14:textId="63186E19" w:rsidR="002852D9" w:rsidRPr="000C4465" w:rsidRDefault="002852D9" w:rsidP="002852D9">
      <w:pPr>
        <w:pStyle w:val="Paragraphedeliste"/>
        <w:numPr>
          <w:ilvl w:val="0"/>
          <w:numId w:val="8"/>
        </w:numPr>
        <w:autoSpaceDE w:val="0"/>
        <w:autoSpaceDN w:val="0"/>
        <w:adjustRightInd w:val="0"/>
      </w:pPr>
      <w:r w:rsidRPr="000C4465">
        <w:t>du multimédia.</w:t>
      </w:r>
    </w:p>
    <w:p w14:paraId="566C5DB8" w14:textId="77777777" w:rsidR="000C4465" w:rsidRPr="000C4465" w:rsidRDefault="000C4465" w:rsidP="00E124ED">
      <w:pPr>
        <w:autoSpaceDE w:val="0"/>
        <w:autoSpaceDN w:val="0"/>
        <w:adjustRightInd w:val="0"/>
        <w:jc w:val="both"/>
      </w:pPr>
    </w:p>
    <w:p w14:paraId="53EC1A8F" w14:textId="241861CB" w:rsidR="002C45A3" w:rsidRPr="000C4465" w:rsidRDefault="002852D9" w:rsidP="00E124ED">
      <w:pPr>
        <w:autoSpaceDE w:val="0"/>
        <w:autoSpaceDN w:val="0"/>
        <w:adjustRightInd w:val="0"/>
        <w:jc w:val="both"/>
      </w:pPr>
      <w:r w:rsidRPr="000C4465">
        <w:t>Des domaines dans lesquels la branche a besoin que les salariés des entreprises renforcent ou mettent à jour les capacités ou leurs compétences</w:t>
      </w:r>
      <w:r w:rsidR="002C45A3" w:rsidRPr="000C4465">
        <w:t xml:space="preserve"> avec l’intégration de nouvelles normes pour des établissements recevant notamment de</w:t>
      </w:r>
      <w:r w:rsidR="000C4465" w:rsidRPr="000C4465">
        <w:t>s</w:t>
      </w:r>
      <w:r w:rsidR="002C45A3" w:rsidRPr="000C4465">
        <w:t xml:space="preserve"> mineurs et ayant de la restauration voir</w:t>
      </w:r>
      <w:r w:rsidR="000C4465" w:rsidRPr="000C4465">
        <w:t>e</w:t>
      </w:r>
      <w:r w:rsidR="002C45A3" w:rsidRPr="000C4465">
        <w:t xml:space="preserve"> de l’hébergement.</w:t>
      </w:r>
    </w:p>
    <w:p w14:paraId="04FF6733" w14:textId="4B828D98" w:rsidR="00806CE2" w:rsidRPr="000C4465" w:rsidRDefault="002C45A3" w:rsidP="00E124ED">
      <w:pPr>
        <w:autoSpaceDE w:val="0"/>
        <w:autoSpaceDN w:val="0"/>
        <w:adjustRightInd w:val="0"/>
        <w:jc w:val="both"/>
      </w:pPr>
      <w:r w:rsidRPr="000C4465">
        <w:t>Il s’agit :</w:t>
      </w:r>
    </w:p>
    <w:p w14:paraId="27D78733" w14:textId="68CFDC2B" w:rsidR="002C45A3" w:rsidRPr="000C4465" w:rsidRDefault="002C45A3" w:rsidP="002C45A3">
      <w:pPr>
        <w:pStyle w:val="Paragraphedeliste"/>
        <w:numPr>
          <w:ilvl w:val="0"/>
          <w:numId w:val="8"/>
        </w:numPr>
        <w:autoSpaceDE w:val="0"/>
        <w:autoSpaceDN w:val="0"/>
        <w:adjustRightInd w:val="0"/>
      </w:pPr>
      <w:r w:rsidRPr="000C4465">
        <w:t>de l’</w:t>
      </w:r>
      <w:r w:rsidR="00806CE2" w:rsidRPr="000C4465">
        <w:t>assistan</w:t>
      </w:r>
      <w:r w:rsidRPr="000C4465">
        <w:t>at</w:t>
      </w:r>
      <w:r w:rsidR="00806CE2" w:rsidRPr="000C4465">
        <w:t xml:space="preserve"> et </w:t>
      </w:r>
      <w:r w:rsidRPr="000C4465">
        <w:t xml:space="preserve">du </w:t>
      </w:r>
      <w:r w:rsidR="00806CE2" w:rsidRPr="000C4465">
        <w:t>secréta</w:t>
      </w:r>
      <w:r w:rsidRPr="000C4465">
        <w:t>riat</w:t>
      </w:r>
      <w:r w:rsidR="000C4465" w:rsidRPr="000C4465">
        <w:t>,</w:t>
      </w:r>
    </w:p>
    <w:p w14:paraId="15B2EA3D" w14:textId="093E40C1" w:rsidR="00806CE2" w:rsidRPr="000C4465" w:rsidRDefault="002C45A3" w:rsidP="002C45A3">
      <w:pPr>
        <w:pStyle w:val="Paragraphedeliste"/>
        <w:numPr>
          <w:ilvl w:val="0"/>
          <w:numId w:val="8"/>
        </w:numPr>
        <w:autoSpaceDE w:val="0"/>
        <w:autoSpaceDN w:val="0"/>
        <w:adjustRightInd w:val="0"/>
      </w:pPr>
      <w:r w:rsidRPr="000C4465">
        <w:t>de l’</w:t>
      </w:r>
      <w:r w:rsidR="00806CE2" w:rsidRPr="000C4465">
        <w:t>entretien,</w:t>
      </w:r>
      <w:r w:rsidRPr="000C4465">
        <w:t xml:space="preserve"> de la gestion des</w:t>
      </w:r>
      <w:r w:rsidR="00806CE2" w:rsidRPr="000C4465">
        <w:t xml:space="preserve"> bâtiment</w:t>
      </w:r>
      <w:r w:rsidRPr="000C4465">
        <w:t>s</w:t>
      </w:r>
      <w:r w:rsidR="00806CE2" w:rsidRPr="000C4465">
        <w:t xml:space="preserve"> et </w:t>
      </w:r>
      <w:r w:rsidRPr="000C4465">
        <w:t xml:space="preserve">de la </w:t>
      </w:r>
      <w:r w:rsidR="00806CE2" w:rsidRPr="000C4465">
        <w:t>cuisine</w:t>
      </w:r>
      <w:r w:rsidR="000C4465" w:rsidRPr="000C4465">
        <w:t>,</w:t>
      </w:r>
    </w:p>
    <w:p w14:paraId="722CFEF0" w14:textId="76F15A0B" w:rsidR="0037674B" w:rsidRPr="000C4465" w:rsidRDefault="0037674B" w:rsidP="002C45A3">
      <w:pPr>
        <w:pStyle w:val="Paragraphedeliste"/>
        <w:numPr>
          <w:ilvl w:val="0"/>
          <w:numId w:val="8"/>
        </w:numPr>
        <w:autoSpaceDE w:val="0"/>
        <w:autoSpaceDN w:val="0"/>
        <w:adjustRightInd w:val="0"/>
      </w:pPr>
      <w:r w:rsidRPr="000C4465">
        <w:t>de la direction d’établissement</w:t>
      </w:r>
      <w:r w:rsidR="000C4465" w:rsidRPr="000C4465">
        <w:t>.</w:t>
      </w:r>
      <w:r w:rsidRPr="000C4465">
        <w:t xml:space="preserve"> </w:t>
      </w:r>
    </w:p>
    <w:p w14:paraId="6067A9DC" w14:textId="1BBF68E6" w:rsidR="002C45A3" w:rsidRPr="000C4465" w:rsidRDefault="002C45A3" w:rsidP="002C45A3">
      <w:pPr>
        <w:pStyle w:val="Paragraphedeliste"/>
        <w:autoSpaceDE w:val="0"/>
        <w:autoSpaceDN w:val="0"/>
        <w:adjustRightInd w:val="0"/>
      </w:pPr>
    </w:p>
    <w:p w14:paraId="19281041" w14:textId="56E514F6" w:rsidR="002C45A3" w:rsidRDefault="002C45A3">
      <w:pPr>
        <w:spacing w:after="160" w:line="259" w:lineRule="auto"/>
        <w:rPr>
          <w:rFonts w:eastAsiaTheme="minorEastAsia"/>
        </w:rPr>
      </w:pPr>
      <w:r>
        <w:br w:type="page"/>
      </w:r>
    </w:p>
    <w:p w14:paraId="7D46AF48" w14:textId="32D1F91A" w:rsidR="002C45A3" w:rsidRPr="000C4465" w:rsidRDefault="00FF7B76" w:rsidP="00E124ED">
      <w:pPr>
        <w:pStyle w:val="Paragraphedeliste"/>
        <w:numPr>
          <w:ilvl w:val="0"/>
          <w:numId w:val="34"/>
        </w:numPr>
        <w:jc w:val="both"/>
        <w:rPr>
          <w:b/>
          <w:bCs/>
          <w:sz w:val="28"/>
          <w:szCs w:val="28"/>
          <w:u w:val="single"/>
        </w:rPr>
      </w:pPr>
      <w:r>
        <w:rPr>
          <w:b/>
          <w:bCs/>
          <w:sz w:val="28"/>
          <w:szCs w:val="28"/>
          <w:u w:val="single"/>
        </w:rPr>
        <w:lastRenderedPageBreak/>
        <w:t>L</w:t>
      </w:r>
      <w:r w:rsidR="002C45A3" w:rsidRPr="000C4465">
        <w:rPr>
          <w:b/>
          <w:bCs/>
          <w:sz w:val="28"/>
          <w:szCs w:val="28"/>
          <w:u w:val="single"/>
        </w:rPr>
        <w:t>iste des certifications éligibles à la PRO-A</w:t>
      </w:r>
    </w:p>
    <w:p w14:paraId="33218A96" w14:textId="2436A32F" w:rsidR="00806CE2" w:rsidRPr="000C4465" w:rsidRDefault="00806CE2" w:rsidP="00BA7ABA">
      <w:pPr>
        <w:widowControl w:val="0"/>
        <w:autoSpaceDE w:val="0"/>
        <w:autoSpaceDN w:val="0"/>
        <w:adjustRightInd w:val="0"/>
        <w:jc w:val="both"/>
      </w:pPr>
    </w:p>
    <w:p w14:paraId="5E4058C9" w14:textId="77777777" w:rsidR="002C45A3" w:rsidRPr="000C4465" w:rsidRDefault="002C45A3" w:rsidP="00B849F5">
      <w:pPr>
        <w:rPr>
          <w:b/>
          <w:bCs/>
        </w:rPr>
      </w:pPr>
      <w:r w:rsidRPr="000C4465">
        <w:rPr>
          <w:b/>
          <w:bCs/>
        </w:rPr>
        <w:t>PEDAGOGIE – ENSEIGNANT - FORMATEUR</w:t>
      </w:r>
    </w:p>
    <w:p w14:paraId="111F1A3C" w14:textId="27AE0400" w:rsidR="002C45A3" w:rsidRPr="000C4465" w:rsidRDefault="002C45A3" w:rsidP="00B849F5">
      <w:pPr>
        <w:numPr>
          <w:ilvl w:val="0"/>
          <w:numId w:val="10"/>
        </w:numPr>
        <w:shd w:val="clear" w:color="auto" w:fill="FFFFFF"/>
        <w:ind w:hanging="357"/>
      </w:pPr>
      <w:r w:rsidRPr="000C4465">
        <w:rPr>
          <w:b/>
          <w:bCs/>
        </w:rPr>
        <w:t xml:space="preserve"> CQP </w:t>
      </w:r>
      <w:r w:rsidR="00C44B87" w:rsidRPr="000C4465">
        <w:rPr>
          <w:b/>
          <w:bCs/>
        </w:rPr>
        <w:t>:</w:t>
      </w:r>
    </w:p>
    <w:p w14:paraId="5B77E5BE" w14:textId="77777777" w:rsidR="00653CB9" w:rsidRPr="000C4465" w:rsidRDefault="002C45A3" w:rsidP="00B849F5">
      <w:pPr>
        <w:numPr>
          <w:ilvl w:val="1"/>
          <w:numId w:val="10"/>
        </w:numPr>
        <w:shd w:val="clear" w:color="auto" w:fill="FFFFFF"/>
        <w:ind w:hanging="357"/>
      </w:pPr>
      <w:r w:rsidRPr="000C4465">
        <w:t>Formateur consultant</w:t>
      </w:r>
    </w:p>
    <w:p w14:paraId="069ADCA1" w14:textId="769A88A8" w:rsidR="002C45A3" w:rsidRPr="000C4465" w:rsidRDefault="002C45A3" w:rsidP="00B849F5">
      <w:pPr>
        <w:numPr>
          <w:ilvl w:val="1"/>
          <w:numId w:val="10"/>
        </w:numPr>
        <w:shd w:val="clear" w:color="auto" w:fill="FFFFFF"/>
        <w:ind w:hanging="357"/>
      </w:pPr>
      <w:r w:rsidRPr="000C4465">
        <w:t>Assistant(e) de formation</w:t>
      </w:r>
      <w:r w:rsidRPr="000C4465">
        <w:rPr>
          <w:b/>
          <w:bCs/>
        </w:rPr>
        <w:t xml:space="preserve"> </w:t>
      </w:r>
      <w:r w:rsidRPr="000C4465">
        <w:br w:type="textWrapping" w:clear="all"/>
      </w:r>
    </w:p>
    <w:p w14:paraId="1CED7934" w14:textId="4175AEE6" w:rsidR="0037674B" w:rsidRPr="000C4465" w:rsidRDefault="0037674B" w:rsidP="00B849F5">
      <w:pPr>
        <w:numPr>
          <w:ilvl w:val="0"/>
          <w:numId w:val="10"/>
        </w:numPr>
        <w:ind w:hanging="357"/>
        <w:rPr>
          <w:b/>
          <w:bCs/>
        </w:rPr>
      </w:pPr>
      <w:r w:rsidRPr="000C4465">
        <w:rPr>
          <w:b/>
          <w:bCs/>
        </w:rPr>
        <w:t>RNCP Niveau 3 :</w:t>
      </w:r>
    </w:p>
    <w:p w14:paraId="3DC06993" w14:textId="77777777" w:rsidR="0037674B" w:rsidRPr="000C4465" w:rsidRDefault="0037674B" w:rsidP="00B849F5">
      <w:pPr>
        <w:pStyle w:val="Paragraphedeliste"/>
        <w:numPr>
          <w:ilvl w:val="1"/>
          <w:numId w:val="10"/>
        </w:numPr>
        <w:spacing w:line="240" w:lineRule="auto"/>
      </w:pPr>
      <w:r w:rsidRPr="000C4465">
        <w:t xml:space="preserve">Accompagnant éducatif petite enfance </w:t>
      </w:r>
    </w:p>
    <w:p w14:paraId="7816EFE9" w14:textId="77777777" w:rsidR="0037674B" w:rsidRPr="000C4465" w:rsidRDefault="0037674B" w:rsidP="00B849F5">
      <w:pPr>
        <w:pStyle w:val="Paragraphedeliste"/>
        <w:numPr>
          <w:ilvl w:val="1"/>
          <w:numId w:val="10"/>
        </w:numPr>
        <w:spacing w:line="240" w:lineRule="auto"/>
      </w:pPr>
      <w:r w:rsidRPr="000C4465">
        <w:t xml:space="preserve">CAP </w:t>
      </w:r>
    </w:p>
    <w:p w14:paraId="692FBB88" w14:textId="77777777" w:rsidR="0037674B" w:rsidRPr="000C4465" w:rsidRDefault="0037674B" w:rsidP="00B849F5">
      <w:pPr>
        <w:pStyle w:val="Paragraphedeliste"/>
        <w:numPr>
          <w:ilvl w:val="2"/>
          <w:numId w:val="10"/>
        </w:numPr>
        <w:spacing w:line="240" w:lineRule="auto"/>
      </w:pPr>
      <w:r w:rsidRPr="000C4465">
        <w:t>assistant(e) technique en milieu familial et collectif</w:t>
      </w:r>
    </w:p>
    <w:p w14:paraId="290AF6CF" w14:textId="77777777" w:rsidR="0037674B" w:rsidRPr="000C4465" w:rsidRDefault="0037674B" w:rsidP="00B849F5">
      <w:pPr>
        <w:pStyle w:val="Paragraphedeliste"/>
        <w:numPr>
          <w:ilvl w:val="2"/>
          <w:numId w:val="10"/>
        </w:numPr>
        <w:spacing w:line="240" w:lineRule="auto"/>
      </w:pPr>
      <w:r w:rsidRPr="000C4465">
        <w:t xml:space="preserve">Petite enfance </w:t>
      </w:r>
    </w:p>
    <w:p w14:paraId="77E9AEBB" w14:textId="77777777" w:rsidR="0037674B" w:rsidRPr="000C4465" w:rsidRDefault="0037674B" w:rsidP="00B849F5">
      <w:pPr>
        <w:pStyle w:val="Paragraphedeliste"/>
        <w:numPr>
          <w:ilvl w:val="1"/>
          <w:numId w:val="10"/>
        </w:numPr>
        <w:spacing w:line="240" w:lineRule="auto"/>
      </w:pPr>
      <w:r w:rsidRPr="000C4465">
        <w:t xml:space="preserve">BAPAAT </w:t>
      </w:r>
    </w:p>
    <w:p w14:paraId="13E947E3" w14:textId="3AFE2912" w:rsidR="0037674B" w:rsidRPr="000C4465" w:rsidRDefault="0037674B" w:rsidP="00B849F5">
      <w:pPr>
        <w:pStyle w:val="Paragraphedeliste"/>
        <w:numPr>
          <w:ilvl w:val="2"/>
          <w:numId w:val="10"/>
        </w:numPr>
        <w:spacing w:line="240" w:lineRule="auto"/>
      </w:pPr>
      <w:r w:rsidRPr="000C4465">
        <w:t xml:space="preserve">option Loisirs du jeune et de l'enfant </w:t>
      </w:r>
      <w:r w:rsidRPr="000C4465">
        <w:br w:type="textWrapping" w:clear="all"/>
        <w:t xml:space="preserve">option Loisirs tout public dans les sites et structures d'accueil collectif </w:t>
      </w:r>
      <w:r w:rsidRPr="000C4465">
        <w:br w:type="textWrapping" w:clear="all"/>
        <w:t xml:space="preserve">option Loisirs de pleine nature </w:t>
      </w:r>
    </w:p>
    <w:p w14:paraId="43002AD2" w14:textId="77777777" w:rsidR="0037674B" w:rsidRPr="000C4465" w:rsidRDefault="0037674B" w:rsidP="00B849F5">
      <w:pPr>
        <w:pStyle w:val="Paragraphedeliste"/>
        <w:numPr>
          <w:ilvl w:val="1"/>
          <w:numId w:val="10"/>
        </w:numPr>
        <w:spacing w:line="240" w:lineRule="auto"/>
      </w:pPr>
      <w:r w:rsidRPr="000C4465">
        <w:t xml:space="preserve">Assistant(e) maternel(le) / Garde d'enfants </w:t>
      </w:r>
    </w:p>
    <w:p w14:paraId="104221EB" w14:textId="3FF55D11" w:rsidR="0037674B" w:rsidRPr="000C4465" w:rsidRDefault="0037674B" w:rsidP="00B849F5">
      <w:pPr>
        <w:pStyle w:val="Paragraphedeliste"/>
        <w:numPr>
          <w:ilvl w:val="1"/>
          <w:numId w:val="10"/>
        </w:numPr>
        <w:spacing w:line="240" w:lineRule="auto"/>
      </w:pPr>
      <w:r w:rsidRPr="000C4465">
        <w:t>Assistant de vie dépendance et handicap</w:t>
      </w:r>
    </w:p>
    <w:p w14:paraId="4E1B9BAF" w14:textId="14306856" w:rsidR="0037674B" w:rsidRPr="000C4465" w:rsidRDefault="0037674B" w:rsidP="00B849F5">
      <w:pPr>
        <w:ind w:left="785"/>
      </w:pPr>
    </w:p>
    <w:p w14:paraId="0FDF32DC" w14:textId="63E32ACA" w:rsidR="002C45A3" w:rsidRPr="000C4465" w:rsidRDefault="002C45A3" w:rsidP="00B849F5">
      <w:pPr>
        <w:numPr>
          <w:ilvl w:val="0"/>
          <w:numId w:val="10"/>
        </w:numPr>
        <w:ind w:hanging="357"/>
      </w:pPr>
      <w:r w:rsidRPr="000C4465">
        <w:rPr>
          <w:b/>
          <w:bCs/>
        </w:rPr>
        <w:t>RNCP Niveau 5</w:t>
      </w:r>
      <w:r w:rsidR="00C44B87" w:rsidRPr="000C4465">
        <w:rPr>
          <w:b/>
          <w:bCs/>
        </w:rPr>
        <w:t> :</w:t>
      </w:r>
    </w:p>
    <w:p w14:paraId="773D05BA" w14:textId="77777777" w:rsidR="002C45A3" w:rsidRPr="000C4465" w:rsidRDefault="002C45A3" w:rsidP="00B849F5">
      <w:pPr>
        <w:numPr>
          <w:ilvl w:val="1"/>
          <w:numId w:val="10"/>
        </w:numPr>
        <w:ind w:hanging="357"/>
      </w:pPr>
      <w:r w:rsidRPr="000C4465">
        <w:t xml:space="preserve">Formateur concepteur pédagogique </w:t>
      </w:r>
    </w:p>
    <w:p w14:paraId="6FA1D537" w14:textId="77777777" w:rsidR="00653CB9" w:rsidRPr="000C4465" w:rsidRDefault="002C45A3" w:rsidP="00B849F5">
      <w:pPr>
        <w:numPr>
          <w:ilvl w:val="1"/>
          <w:numId w:val="10"/>
        </w:numPr>
        <w:shd w:val="clear" w:color="auto" w:fill="FFFFFF"/>
        <w:ind w:hanging="357"/>
      </w:pPr>
      <w:r w:rsidRPr="000C4465">
        <w:t xml:space="preserve">Formateur d'établissement d'enseignement professionnel </w:t>
      </w:r>
    </w:p>
    <w:p w14:paraId="707C4538" w14:textId="2701157B" w:rsidR="00653CB9" w:rsidRPr="000C4465" w:rsidRDefault="002C45A3" w:rsidP="00B849F5">
      <w:pPr>
        <w:numPr>
          <w:ilvl w:val="1"/>
          <w:numId w:val="10"/>
        </w:numPr>
        <w:shd w:val="clear" w:color="auto" w:fill="FFFFFF"/>
        <w:ind w:hanging="357"/>
      </w:pPr>
      <w:r w:rsidRPr="000C4465">
        <w:t>Formateur(trice)</w:t>
      </w:r>
    </w:p>
    <w:p w14:paraId="66AD443F" w14:textId="53F4C6D2" w:rsidR="00653CB9" w:rsidRPr="000C4465" w:rsidRDefault="002C45A3" w:rsidP="00B849F5">
      <w:pPr>
        <w:numPr>
          <w:ilvl w:val="1"/>
          <w:numId w:val="10"/>
        </w:numPr>
        <w:shd w:val="clear" w:color="auto" w:fill="FFFFFF"/>
        <w:ind w:hanging="357"/>
      </w:pPr>
      <w:r w:rsidRPr="000C4465">
        <w:t>Formateur "lutte contre l'illettrisme / Français langue étrangère"</w:t>
      </w:r>
    </w:p>
    <w:p w14:paraId="46737423" w14:textId="77777777" w:rsidR="00653CB9" w:rsidRPr="000C4465" w:rsidRDefault="002C45A3" w:rsidP="00B849F5">
      <w:pPr>
        <w:numPr>
          <w:ilvl w:val="1"/>
          <w:numId w:val="10"/>
        </w:numPr>
        <w:shd w:val="clear" w:color="auto" w:fill="FFFFFF"/>
        <w:ind w:hanging="357"/>
      </w:pPr>
      <w:r w:rsidRPr="000C4465">
        <w:t>Formateur de l'alternance</w:t>
      </w:r>
    </w:p>
    <w:p w14:paraId="388FAFA1" w14:textId="77777777" w:rsidR="00C44B87" w:rsidRPr="000C4465" w:rsidRDefault="002C45A3" w:rsidP="00B849F5">
      <w:pPr>
        <w:numPr>
          <w:ilvl w:val="1"/>
          <w:numId w:val="10"/>
        </w:numPr>
        <w:shd w:val="clear" w:color="auto" w:fill="FFFFFF"/>
        <w:ind w:hanging="357"/>
      </w:pPr>
      <w:r w:rsidRPr="000C4465">
        <w:t>Formateur concepteur pédagogique</w:t>
      </w:r>
    </w:p>
    <w:p w14:paraId="417AF17F" w14:textId="34A543E5" w:rsidR="002C45A3" w:rsidRPr="000C4465" w:rsidRDefault="002C45A3" w:rsidP="00B849F5">
      <w:pPr>
        <w:numPr>
          <w:ilvl w:val="1"/>
          <w:numId w:val="10"/>
        </w:numPr>
        <w:shd w:val="clear" w:color="auto" w:fill="FFFFFF"/>
        <w:ind w:hanging="357"/>
        <w:rPr>
          <w:rStyle w:val="details"/>
        </w:rPr>
      </w:pPr>
      <w:r w:rsidRPr="000C4465">
        <w:rPr>
          <w:rStyle w:val="details"/>
        </w:rPr>
        <w:t>Formateur d'établissement d'enseignement professionnel agricole</w:t>
      </w:r>
    </w:p>
    <w:p w14:paraId="432A6D47" w14:textId="77777777" w:rsidR="00C44B87" w:rsidRPr="000C4465" w:rsidRDefault="00C44B87" w:rsidP="00B849F5">
      <w:pPr>
        <w:shd w:val="clear" w:color="auto" w:fill="FFFFFF"/>
        <w:ind w:left="1440"/>
      </w:pPr>
    </w:p>
    <w:p w14:paraId="2DE75E70" w14:textId="6CADDB15" w:rsidR="00C44B87" w:rsidRPr="000C4465" w:rsidRDefault="00C44B87" w:rsidP="00B849F5">
      <w:pPr>
        <w:numPr>
          <w:ilvl w:val="0"/>
          <w:numId w:val="10"/>
        </w:numPr>
        <w:ind w:hanging="357"/>
      </w:pPr>
      <w:r w:rsidRPr="000C4465">
        <w:rPr>
          <w:b/>
          <w:bCs/>
        </w:rPr>
        <w:t>RNCP Niveau 6 :</w:t>
      </w:r>
    </w:p>
    <w:p w14:paraId="3436CA34" w14:textId="2945EBE5" w:rsidR="00C44B87" w:rsidRPr="000C4465" w:rsidRDefault="00C44B87" w:rsidP="00B849F5">
      <w:pPr>
        <w:pStyle w:val="Paragraphedeliste"/>
        <w:numPr>
          <w:ilvl w:val="1"/>
          <w:numId w:val="10"/>
        </w:numPr>
        <w:shd w:val="clear" w:color="auto" w:fill="FFFFFF"/>
        <w:spacing w:line="240" w:lineRule="auto"/>
        <w:ind w:hanging="357"/>
        <w:rPr>
          <w:rStyle w:val="details"/>
        </w:rPr>
      </w:pPr>
      <w:r w:rsidRPr="000C4465">
        <w:rPr>
          <w:rStyle w:val="details"/>
        </w:rPr>
        <w:t>Licence :</w:t>
      </w:r>
    </w:p>
    <w:p w14:paraId="38D8A9FE" w14:textId="34F7EE27" w:rsidR="00C44B87" w:rsidRPr="000C4465" w:rsidRDefault="002C45A3" w:rsidP="00E124ED">
      <w:pPr>
        <w:pStyle w:val="Paragraphedeliste"/>
        <w:numPr>
          <w:ilvl w:val="2"/>
          <w:numId w:val="10"/>
        </w:numPr>
        <w:shd w:val="clear" w:color="auto" w:fill="FFFFFF"/>
        <w:spacing w:line="240" w:lineRule="auto"/>
        <w:ind w:hanging="357"/>
        <w:jc w:val="both"/>
        <w:rPr>
          <w:rStyle w:val="details"/>
        </w:rPr>
      </w:pPr>
      <w:r w:rsidRPr="000C4465">
        <w:rPr>
          <w:rStyle w:val="details"/>
        </w:rPr>
        <w:t>Arts, Lettres, Langues Mention : Lettres modernes Parcours : Métiers de l'enseignement Domaine : Sciences humaines et sociale</w:t>
      </w:r>
      <w:r w:rsidR="00C44B87" w:rsidRPr="000C4465">
        <w:rPr>
          <w:rStyle w:val="details"/>
        </w:rPr>
        <w:t>s</w:t>
      </w:r>
    </w:p>
    <w:p w14:paraId="26783007" w14:textId="48B15A57" w:rsidR="00C44B87" w:rsidRPr="000C4465" w:rsidRDefault="00C44B87" w:rsidP="00E124ED">
      <w:pPr>
        <w:pStyle w:val="Paragraphedeliste"/>
        <w:numPr>
          <w:ilvl w:val="2"/>
          <w:numId w:val="10"/>
        </w:numPr>
        <w:shd w:val="clear" w:color="auto" w:fill="FFFFFF"/>
        <w:spacing w:line="240" w:lineRule="auto"/>
        <w:ind w:hanging="357"/>
        <w:jc w:val="both"/>
        <w:rPr>
          <w:rStyle w:val="details"/>
        </w:rPr>
      </w:pPr>
      <w:r w:rsidRPr="000C4465">
        <w:rPr>
          <w:rStyle w:val="details"/>
        </w:rPr>
        <w:t>Arts, lettres, langues Mention : Langues, littératures et civilisations étrangères Spécialité : Anglais Parcours : Enseignement du français langue étrangère Domaine : Arts, lettres, langues</w:t>
      </w:r>
    </w:p>
    <w:p w14:paraId="0862BFDC" w14:textId="4FC91E16" w:rsidR="00C44B87" w:rsidRPr="000C4465" w:rsidRDefault="00C44B87" w:rsidP="00E124ED">
      <w:pPr>
        <w:pStyle w:val="Paragraphedeliste"/>
        <w:numPr>
          <w:ilvl w:val="2"/>
          <w:numId w:val="10"/>
        </w:numPr>
        <w:shd w:val="clear" w:color="auto" w:fill="FFFFFF"/>
        <w:spacing w:line="240" w:lineRule="auto"/>
        <w:ind w:hanging="357"/>
        <w:jc w:val="both"/>
        <w:rPr>
          <w:rStyle w:val="details"/>
        </w:rPr>
      </w:pPr>
      <w:r w:rsidRPr="000C4465">
        <w:rPr>
          <w:rStyle w:val="details"/>
        </w:rPr>
        <w:t>Sciences, Technologies, Santé mention Enseignement, information et communication scientifiques (EICS)</w:t>
      </w:r>
    </w:p>
    <w:p w14:paraId="0F87DF6C" w14:textId="48175B9D" w:rsidR="00C44B87" w:rsidRPr="000C4465" w:rsidRDefault="00C44B87" w:rsidP="00B849F5">
      <w:pPr>
        <w:pStyle w:val="Paragraphedeliste"/>
        <w:numPr>
          <w:ilvl w:val="1"/>
          <w:numId w:val="10"/>
        </w:numPr>
        <w:shd w:val="clear" w:color="auto" w:fill="FFFFFF"/>
        <w:spacing w:line="240" w:lineRule="auto"/>
        <w:ind w:hanging="357"/>
        <w:rPr>
          <w:rStyle w:val="details"/>
        </w:rPr>
      </w:pPr>
      <w:r w:rsidRPr="000C4465">
        <w:rPr>
          <w:rStyle w:val="details"/>
        </w:rPr>
        <w:t xml:space="preserve">Licence Professionnelle </w:t>
      </w:r>
    </w:p>
    <w:p w14:paraId="56E3AA0C" w14:textId="4C120221" w:rsidR="00C44B87" w:rsidRPr="000C4465" w:rsidRDefault="00C44B87" w:rsidP="00E124ED">
      <w:pPr>
        <w:pStyle w:val="Paragraphedeliste"/>
        <w:numPr>
          <w:ilvl w:val="2"/>
          <w:numId w:val="10"/>
        </w:numPr>
        <w:shd w:val="clear" w:color="auto" w:fill="FFFFFF"/>
        <w:spacing w:line="240" w:lineRule="auto"/>
        <w:ind w:hanging="357"/>
        <w:jc w:val="both"/>
        <w:rPr>
          <w:rStyle w:val="details"/>
        </w:rPr>
      </w:pPr>
      <w:r w:rsidRPr="000C4465">
        <w:rPr>
          <w:rStyle w:val="details"/>
        </w:rPr>
        <w:t>Intervention sociale option enseignement de la langue des signes française en milieu scolaire</w:t>
      </w:r>
    </w:p>
    <w:p w14:paraId="5E6C44CD" w14:textId="6A015BBE" w:rsidR="00C44B87" w:rsidRPr="000C4465" w:rsidRDefault="00C44B87" w:rsidP="00E124ED">
      <w:pPr>
        <w:pStyle w:val="Paragraphedeliste"/>
        <w:numPr>
          <w:ilvl w:val="2"/>
          <w:numId w:val="10"/>
        </w:numPr>
        <w:shd w:val="clear" w:color="auto" w:fill="FFFFFF"/>
        <w:spacing w:line="240" w:lineRule="auto"/>
        <w:ind w:hanging="357"/>
        <w:jc w:val="both"/>
        <w:rPr>
          <w:rStyle w:val="details"/>
        </w:rPr>
      </w:pPr>
      <w:r w:rsidRPr="000C4465">
        <w:rPr>
          <w:rStyle w:val="details"/>
        </w:rPr>
        <w:t>Sciences Humaines et Sociales</w:t>
      </w:r>
      <w:r w:rsidR="0037674B" w:rsidRPr="000C4465">
        <w:rPr>
          <w:rStyle w:val="details"/>
        </w:rPr>
        <w:t xml:space="preserve"> </w:t>
      </w:r>
      <w:r w:rsidRPr="000C4465">
        <w:rPr>
          <w:rStyle w:val="details"/>
        </w:rPr>
        <w:t>; Mention : Intervention sociale; Spécialité : Enseignement de la langue des signes française en milieu scolaire</w:t>
      </w:r>
    </w:p>
    <w:p w14:paraId="69E88E38" w14:textId="2F6AF443" w:rsidR="00C44B87" w:rsidRPr="000C4465" w:rsidRDefault="00C44B87" w:rsidP="00E124ED">
      <w:pPr>
        <w:pStyle w:val="Paragraphedeliste"/>
        <w:numPr>
          <w:ilvl w:val="2"/>
          <w:numId w:val="10"/>
        </w:numPr>
        <w:shd w:val="clear" w:color="auto" w:fill="FFFFFF"/>
        <w:spacing w:line="240" w:lineRule="auto"/>
        <w:ind w:hanging="357"/>
        <w:jc w:val="both"/>
      </w:pPr>
      <w:r w:rsidRPr="000C4465">
        <w:t xml:space="preserve">Gestion des ressources humaines spécialité Médiation pédagogique </w:t>
      </w:r>
    </w:p>
    <w:p w14:paraId="565C081D" w14:textId="77777777" w:rsidR="0037674B" w:rsidRPr="000C4465" w:rsidRDefault="0037674B" w:rsidP="00E124ED">
      <w:pPr>
        <w:pStyle w:val="Paragraphedeliste"/>
        <w:numPr>
          <w:ilvl w:val="2"/>
          <w:numId w:val="10"/>
        </w:numPr>
        <w:spacing w:line="240" w:lineRule="auto"/>
        <w:jc w:val="both"/>
      </w:pPr>
      <w:r w:rsidRPr="000C4465">
        <w:t xml:space="preserve">Management des organisations spécialité "responsable de structures enfance, petite enfance" </w:t>
      </w:r>
    </w:p>
    <w:p w14:paraId="35296C3B" w14:textId="1118081D" w:rsidR="0037674B" w:rsidRPr="000C4465" w:rsidRDefault="0037674B" w:rsidP="00E124ED">
      <w:pPr>
        <w:pStyle w:val="Paragraphedeliste"/>
        <w:numPr>
          <w:ilvl w:val="2"/>
          <w:numId w:val="10"/>
        </w:numPr>
        <w:shd w:val="clear" w:color="auto" w:fill="FFFFFF"/>
        <w:spacing w:line="240" w:lineRule="auto"/>
        <w:ind w:hanging="357"/>
        <w:jc w:val="both"/>
        <w:rPr>
          <w:rStyle w:val="details"/>
        </w:rPr>
      </w:pPr>
      <w:r w:rsidRPr="000C4465">
        <w:t xml:space="preserve">Responsable des services d'accueil, petite enfance </w:t>
      </w:r>
    </w:p>
    <w:p w14:paraId="6F1B352F" w14:textId="77777777" w:rsidR="00C44B87" w:rsidRPr="000C4465" w:rsidRDefault="00C44B87" w:rsidP="00E124ED">
      <w:pPr>
        <w:pStyle w:val="Paragraphedeliste"/>
        <w:numPr>
          <w:ilvl w:val="0"/>
          <w:numId w:val="18"/>
        </w:numPr>
        <w:shd w:val="clear" w:color="auto" w:fill="FFFFFF"/>
        <w:spacing w:line="240" w:lineRule="auto"/>
        <w:ind w:hanging="357"/>
        <w:jc w:val="both"/>
        <w:rPr>
          <w:rStyle w:val="details"/>
        </w:rPr>
      </w:pPr>
      <w:r w:rsidRPr="000C4465">
        <w:rPr>
          <w:rStyle w:val="details"/>
        </w:rPr>
        <w:t>Pr</w:t>
      </w:r>
      <w:r w:rsidR="002C45A3" w:rsidRPr="000C4465">
        <w:rPr>
          <w:rStyle w:val="details"/>
        </w:rPr>
        <w:t>ofesseur d'enseignement artistique, options musique, danse, direction d'école (CA</w:t>
      </w:r>
      <w:r w:rsidRPr="000C4465">
        <w:rPr>
          <w:rStyle w:val="details"/>
        </w:rPr>
        <w:t xml:space="preserve">) </w:t>
      </w:r>
    </w:p>
    <w:p w14:paraId="259324D2" w14:textId="77777777" w:rsidR="00C44B87" w:rsidRPr="000C4465" w:rsidRDefault="002C45A3" w:rsidP="00E124ED">
      <w:pPr>
        <w:pStyle w:val="Paragraphedeliste"/>
        <w:numPr>
          <w:ilvl w:val="0"/>
          <w:numId w:val="18"/>
        </w:numPr>
        <w:shd w:val="clear" w:color="auto" w:fill="FFFFFF"/>
        <w:spacing w:line="240" w:lineRule="auto"/>
        <w:ind w:hanging="357"/>
        <w:jc w:val="both"/>
      </w:pPr>
      <w:r w:rsidRPr="000C4465">
        <w:t xml:space="preserve">Coordinateur-responsable de formation d'établissement privé d'enseignement et de formation professionnels </w:t>
      </w:r>
    </w:p>
    <w:p w14:paraId="41A7B23C" w14:textId="77777777" w:rsidR="00C44B87" w:rsidRPr="000C4465" w:rsidRDefault="002C45A3" w:rsidP="00E124ED">
      <w:pPr>
        <w:pStyle w:val="Paragraphedeliste"/>
        <w:numPr>
          <w:ilvl w:val="0"/>
          <w:numId w:val="18"/>
        </w:numPr>
        <w:shd w:val="clear" w:color="auto" w:fill="FFFFFF"/>
        <w:spacing w:line="240" w:lineRule="auto"/>
        <w:ind w:hanging="357"/>
        <w:jc w:val="both"/>
      </w:pPr>
      <w:r w:rsidRPr="000C4465">
        <w:t xml:space="preserve">Responsable d'ingénierie pédagogique </w:t>
      </w:r>
    </w:p>
    <w:p w14:paraId="6C6C885A" w14:textId="77777777" w:rsidR="00C44B87" w:rsidRPr="000C4465" w:rsidRDefault="002C45A3" w:rsidP="00E124ED">
      <w:pPr>
        <w:pStyle w:val="Paragraphedeliste"/>
        <w:numPr>
          <w:ilvl w:val="0"/>
          <w:numId w:val="18"/>
        </w:numPr>
        <w:shd w:val="clear" w:color="auto" w:fill="FFFFFF"/>
        <w:spacing w:line="240" w:lineRule="auto"/>
        <w:ind w:hanging="357"/>
        <w:jc w:val="both"/>
      </w:pPr>
      <w:r w:rsidRPr="000C4465">
        <w:t xml:space="preserve">Formateur responsable pédagogique </w:t>
      </w:r>
    </w:p>
    <w:p w14:paraId="20091B81" w14:textId="657CA008" w:rsidR="002C45A3" w:rsidRPr="000C4465" w:rsidRDefault="002C45A3" w:rsidP="00B849F5">
      <w:pPr>
        <w:pStyle w:val="Paragraphedeliste"/>
        <w:numPr>
          <w:ilvl w:val="0"/>
          <w:numId w:val="18"/>
        </w:numPr>
        <w:shd w:val="clear" w:color="auto" w:fill="FFFFFF"/>
        <w:spacing w:line="240" w:lineRule="auto"/>
        <w:ind w:hanging="357"/>
      </w:pPr>
      <w:r w:rsidRPr="000C4465">
        <w:t>Formateur responsable de projet de formation</w:t>
      </w:r>
    </w:p>
    <w:p w14:paraId="327D06D5" w14:textId="1A925CE7" w:rsidR="002C45A3" w:rsidRPr="000C4465" w:rsidRDefault="002C45A3" w:rsidP="00E124ED">
      <w:pPr>
        <w:rPr>
          <w:b/>
          <w:bCs/>
        </w:rPr>
      </w:pPr>
      <w:r w:rsidRPr="000C4465">
        <w:rPr>
          <w:b/>
          <w:bCs/>
        </w:rPr>
        <w:lastRenderedPageBreak/>
        <w:t xml:space="preserve">MULTIMEDIA – DIGITAL – WEB </w:t>
      </w:r>
    </w:p>
    <w:p w14:paraId="2EB0A4E8" w14:textId="77777777" w:rsidR="00B849F5" w:rsidRPr="000C4465" w:rsidRDefault="00B849F5" w:rsidP="00B849F5">
      <w:pPr>
        <w:shd w:val="clear" w:color="auto" w:fill="FFFFFF"/>
        <w:rPr>
          <w:b/>
          <w:bCs/>
        </w:rPr>
      </w:pPr>
    </w:p>
    <w:p w14:paraId="5797D5CD" w14:textId="51BB5406" w:rsidR="0037674B" w:rsidRPr="000C4465" w:rsidRDefault="0037674B" w:rsidP="00E124ED">
      <w:pPr>
        <w:numPr>
          <w:ilvl w:val="0"/>
          <w:numId w:val="35"/>
        </w:numPr>
        <w:rPr>
          <w:b/>
          <w:bCs/>
        </w:rPr>
      </w:pPr>
      <w:r w:rsidRPr="000C4465">
        <w:rPr>
          <w:b/>
          <w:bCs/>
        </w:rPr>
        <w:t>RNCP niveau 4</w:t>
      </w:r>
    </w:p>
    <w:p w14:paraId="3C5318FF" w14:textId="77777777" w:rsidR="00C32641" w:rsidRPr="000C4465" w:rsidRDefault="0037674B" w:rsidP="00E124ED">
      <w:pPr>
        <w:pStyle w:val="Paragraphedeliste"/>
        <w:numPr>
          <w:ilvl w:val="0"/>
          <w:numId w:val="18"/>
        </w:numPr>
        <w:shd w:val="clear" w:color="auto" w:fill="FFFFFF"/>
        <w:spacing w:line="240" w:lineRule="auto"/>
        <w:ind w:hanging="357"/>
      </w:pPr>
      <w:r w:rsidRPr="000C4465">
        <w:t>Assistant informatique, maintenicien des systèmes et réseaux</w:t>
      </w:r>
    </w:p>
    <w:p w14:paraId="57C988FA" w14:textId="77777777" w:rsidR="00C32641" w:rsidRPr="000C4465" w:rsidRDefault="0037674B" w:rsidP="00E124ED">
      <w:pPr>
        <w:pStyle w:val="Paragraphedeliste"/>
        <w:numPr>
          <w:ilvl w:val="0"/>
          <w:numId w:val="18"/>
        </w:numPr>
        <w:shd w:val="clear" w:color="auto" w:fill="FFFFFF"/>
        <w:spacing w:line="240" w:lineRule="auto"/>
        <w:ind w:hanging="357"/>
      </w:pPr>
      <w:r w:rsidRPr="000C4465">
        <w:t xml:space="preserve">Assistant web et marketing </w:t>
      </w:r>
    </w:p>
    <w:p w14:paraId="4D0ABD16" w14:textId="77777777" w:rsidR="00C32641" w:rsidRPr="000C4465" w:rsidRDefault="0037674B" w:rsidP="00E124ED">
      <w:pPr>
        <w:pStyle w:val="Paragraphedeliste"/>
        <w:numPr>
          <w:ilvl w:val="0"/>
          <w:numId w:val="18"/>
        </w:numPr>
        <w:shd w:val="clear" w:color="auto" w:fill="FFFFFF"/>
        <w:spacing w:line="240" w:lineRule="auto"/>
        <w:ind w:hanging="357"/>
      </w:pPr>
      <w:r w:rsidRPr="000C4465">
        <w:t xml:space="preserve">Assistant bibliothécaire - Médiations numériques et culturelles (DU) </w:t>
      </w:r>
    </w:p>
    <w:p w14:paraId="180AD84C" w14:textId="5C0FCB6D" w:rsidR="0037674B" w:rsidRPr="000C4465" w:rsidRDefault="0037674B" w:rsidP="00E124ED">
      <w:pPr>
        <w:pStyle w:val="Paragraphedeliste"/>
        <w:numPr>
          <w:ilvl w:val="0"/>
          <w:numId w:val="18"/>
        </w:numPr>
        <w:shd w:val="clear" w:color="auto" w:fill="FFFFFF"/>
        <w:spacing w:line="240" w:lineRule="auto"/>
        <w:ind w:hanging="357"/>
      </w:pPr>
      <w:r w:rsidRPr="000C4465">
        <w:t xml:space="preserve">DEUST - Assistant </w:t>
      </w:r>
      <w:r w:rsidR="004E0B9A" w:rsidRPr="000C4465">
        <w:t>micro-réseau</w:t>
      </w:r>
      <w:r w:rsidRPr="000C4465">
        <w:t xml:space="preserve"> logiciel (AMRL) </w:t>
      </w:r>
      <w:r w:rsidRPr="000C4465">
        <w:br w:type="textWrapping" w:clear="all"/>
      </w:r>
    </w:p>
    <w:p w14:paraId="1246FD46" w14:textId="28903742" w:rsidR="0037674B" w:rsidRPr="000C4465" w:rsidRDefault="0037674B" w:rsidP="00E124ED">
      <w:pPr>
        <w:numPr>
          <w:ilvl w:val="0"/>
          <w:numId w:val="35"/>
        </w:numPr>
        <w:rPr>
          <w:b/>
          <w:bCs/>
        </w:rPr>
      </w:pPr>
      <w:r w:rsidRPr="000C4465">
        <w:rPr>
          <w:b/>
          <w:bCs/>
        </w:rPr>
        <w:t xml:space="preserve">RNCP Niveau 6 </w:t>
      </w:r>
    </w:p>
    <w:p w14:paraId="469DE53C" w14:textId="77777777" w:rsidR="00C32641" w:rsidRPr="000C4465" w:rsidRDefault="002C45A3" w:rsidP="00E124ED">
      <w:pPr>
        <w:pStyle w:val="Paragraphedeliste"/>
        <w:numPr>
          <w:ilvl w:val="0"/>
          <w:numId w:val="18"/>
        </w:numPr>
        <w:shd w:val="clear" w:color="auto" w:fill="FFFFFF"/>
        <w:spacing w:line="240" w:lineRule="auto"/>
        <w:ind w:hanging="357"/>
      </w:pPr>
      <w:r w:rsidRPr="000C4465">
        <w:t>Chargé(e) de projet de communication digitale</w:t>
      </w:r>
    </w:p>
    <w:p w14:paraId="52512158" w14:textId="77777777" w:rsidR="00C32641" w:rsidRPr="000C4465" w:rsidRDefault="002C45A3" w:rsidP="00E124ED">
      <w:pPr>
        <w:pStyle w:val="Paragraphedeliste"/>
        <w:numPr>
          <w:ilvl w:val="0"/>
          <w:numId w:val="18"/>
        </w:numPr>
        <w:shd w:val="clear" w:color="auto" w:fill="FFFFFF"/>
        <w:spacing w:line="240" w:lineRule="auto"/>
        <w:ind w:hanging="357"/>
      </w:pPr>
      <w:r w:rsidRPr="000C4465">
        <w:t>Expert en ingénierie digitale</w:t>
      </w:r>
    </w:p>
    <w:p w14:paraId="4B871EC7" w14:textId="77777777" w:rsidR="00C32641" w:rsidRPr="000C4465" w:rsidRDefault="002C45A3" w:rsidP="00E124ED">
      <w:pPr>
        <w:pStyle w:val="Paragraphedeliste"/>
        <w:numPr>
          <w:ilvl w:val="0"/>
          <w:numId w:val="18"/>
        </w:numPr>
        <w:shd w:val="clear" w:color="auto" w:fill="FFFFFF"/>
        <w:spacing w:line="240" w:lineRule="auto"/>
        <w:ind w:hanging="357"/>
      </w:pPr>
      <w:r w:rsidRPr="000C4465">
        <w:t>Responsable de projet webmarketing et communication digitale</w:t>
      </w:r>
    </w:p>
    <w:p w14:paraId="3886B04D" w14:textId="77777777" w:rsidR="00C32641" w:rsidRPr="000C4465" w:rsidRDefault="002C45A3" w:rsidP="00E124ED">
      <w:pPr>
        <w:pStyle w:val="Paragraphedeliste"/>
        <w:numPr>
          <w:ilvl w:val="0"/>
          <w:numId w:val="18"/>
        </w:numPr>
        <w:shd w:val="clear" w:color="auto" w:fill="FFFFFF"/>
        <w:spacing w:line="240" w:lineRule="auto"/>
        <w:ind w:hanging="357"/>
      </w:pPr>
      <w:r w:rsidRPr="000C4465">
        <w:t>Designer de communication graphique et digitale</w:t>
      </w:r>
    </w:p>
    <w:p w14:paraId="1C32F5BA" w14:textId="77777777" w:rsidR="00C32641" w:rsidRPr="000C4465" w:rsidRDefault="002C45A3" w:rsidP="00E124ED">
      <w:pPr>
        <w:pStyle w:val="Paragraphedeliste"/>
        <w:numPr>
          <w:ilvl w:val="0"/>
          <w:numId w:val="18"/>
        </w:numPr>
        <w:shd w:val="clear" w:color="auto" w:fill="FFFFFF"/>
        <w:spacing w:line="240" w:lineRule="auto"/>
        <w:ind w:hanging="357"/>
      </w:pPr>
      <w:r w:rsidRPr="000C4465">
        <w:t>Responsable en stratégie digitale et gestion de projet</w:t>
      </w:r>
    </w:p>
    <w:p w14:paraId="0D5BD835" w14:textId="77777777" w:rsidR="00C32641" w:rsidRPr="000C4465" w:rsidRDefault="002C45A3" w:rsidP="00E124ED">
      <w:pPr>
        <w:pStyle w:val="Paragraphedeliste"/>
        <w:numPr>
          <w:ilvl w:val="0"/>
          <w:numId w:val="18"/>
        </w:numPr>
        <w:shd w:val="clear" w:color="auto" w:fill="FFFFFF"/>
        <w:spacing w:line="240" w:lineRule="auto"/>
        <w:ind w:hanging="357"/>
        <w:rPr>
          <w:rStyle w:val="details"/>
        </w:rPr>
      </w:pPr>
      <w:r w:rsidRPr="000C4465">
        <w:t>Secrétaire de rédaction multimédia</w:t>
      </w:r>
      <w:r w:rsidRPr="000C4465">
        <w:rPr>
          <w:rStyle w:val="details"/>
        </w:rPr>
        <w:t xml:space="preserve"> </w:t>
      </w:r>
    </w:p>
    <w:p w14:paraId="58DD1721" w14:textId="77777777" w:rsidR="00C32641" w:rsidRPr="000C4465" w:rsidRDefault="00C32641" w:rsidP="00B849F5">
      <w:pPr>
        <w:rPr>
          <w:b/>
          <w:bCs/>
        </w:rPr>
      </w:pPr>
    </w:p>
    <w:p w14:paraId="4150F6E8" w14:textId="77777777" w:rsidR="00C32641" w:rsidRPr="000C4465" w:rsidRDefault="00C32641" w:rsidP="00B849F5">
      <w:pPr>
        <w:rPr>
          <w:b/>
          <w:bCs/>
        </w:rPr>
      </w:pPr>
    </w:p>
    <w:p w14:paraId="62021CEA" w14:textId="669ACF54" w:rsidR="00B849F5" w:rsidRPr="000C4465" w:rsidRDefault="00A25E23" w:rsidP="00F72ADF">
      <w:pPr>
        <w:jc w:val="both"/>
        <w:rPr>
          <w:b/>
          <w:bCs/>
        </w:rPr>
      </w:pPr>
      <w:r w:rsidRPr="000C4465">
        <w:rPr>
          <w:b/>
          <w:bCs/>
        </w:rPr>
        <w:t xml:space="preserve">CUISINE – BATIMENT </w:t>
      </w:r>
      <w:r w:rsidR="00B849F5" w:rsidRPr="000C4465">
        <w:rPr>
          <w:b/>
          <w:bCs/>
        </w:rPr>
        <w:t>–</w:t>
      </w:r>
      <w:r w:rsidRPr="000C4465">
        <w:rPr>
          <w:b/>
          <w:bCs/>
        </w:rPr>
        <w:t xml:space="preserve"> ENTRETIEN</w:t>
      </w:r>
      <w:r w:rsidR="00B849F5" w:rsidRPr="000C4465">
        <w:rPr>
          <w:b/>
          <w:bCs/>
        </w:rPr>
        <w:t xml:space="preserve"> - </w:t>
      </w:r>
      <w:r w:rsidR="002C45A3" w:rsidRPr="000C4465">
        <w:rPr>
          <w:b/>
          <w:bCs/>
        </w:rPr>
        <w:t>ASSISTAN</w:t>
      </w:r>
      <w:r w:rsidRPr="000C4465">
        <w:rPr>
          <w:b/>
          <w:bCs/>
        </w:rPr>
        <w:t>CE</w:t>
      </w:r>
      <w:r w:rsidR="002C45A3" w:rsidRPr="000C4465">
        <w:rPr>
          <w:b/>
          <w:bCs/>
        </w:rPr>
        <w:t xml:space="preserve"> </w:t>
      </w:r>
      <w:r w:rsidRPr="000C4465">
        <w:rPr>
          <w:b/>
          <w:bCs/>
        </w:rPr>
        <w:t>–</w:t>
      </w:r>
      <w:r w:rsidR="002C45A3" w:rsidRPr="000C4465">
        <w:rPr>
          <w:b/>
          <w:bCs/>
        </w:rPr>
        <w:t xml:space="preserve"> SECRETARIAT</w:t>
      </w:r>
      <w:r w:rsidRPr="000C4465">
        <w:rPr>
          <w:b/>
          <w:bCs/>
        </w:rPr>
        <w:t xml:space="preserve"> – RESPONSABLE </w:t>
      </w:r>
      <w:r w:rsidR="00B849F5" w:rsidRPr="000C4465">
        <w:rPr>
          <w:b/>
          <w:bCs/>
        </w:rPr>
        <w:t>–</w:t>
      </w:r>
      <w:r w:rsidRPr="000C4465">
        <w:rPr>
          <w:b/>
          <w:bCs/>
        </w:rPr>
        <w:t xml:space="preserve"> DIRECTION</w:t>
      </w:r>
    </w:p>
    <w:p w14:paraId="5C10A90C" w14:textId="77777777" w:rsidR="00F72ADF" w:rsidRPr="000C4465" w:rsidRDefault="00F72ADF" w:rsidP="00B849F5">
      <w:pPr>
        <w:rPr>
          <w:b/>
          <w:bCs/>
        </w:rPr>
      </w:pPr>
    </w:p>
    <w:p w14:paraId="388FDB46" w14:textId="77777777" w:rsidR="00A25E23" w:rsidRPr="000C4465" w:rsidRDefault="00A25E23" w:rsidP="00B849F5">
      <w:pPr>
        <w:pStyle w:val="Paragraphedeliste"/>
        <w:numPr>
          <w:ilvl w:val="0"/>
          <w:numId w:val="14"/>
        </w:numPr>
        <w:spacing w:line="240" w:lineRule="auto"/>
        <w:rPr>
          <w:b/>
          <w:bCs/>
        </w:rPr>
      </w:pPr>
      <w:r w:rsidRPr="000C4465">
        <w:rPr>
          <w:b/>
          <w:bCs/>
        </w:rPr>
        <w:t>CQP</w:t>
      </w:r>
    </w:p>
    <w:p w14:paraId="57A5C64E" w14:textId="77777777" w:rsidR="00A25E23" w:rsidRPr="000C4465" w:rsidRDefault="00A25E23" w:rsidP="00E124ED">
      <w:pPr>
        <w:pStyle w:val="Paragraphedeliste"/>
        <w:numPr>
          <w:ilvl w:val="0"/>
          <w:numId w:val="18"/>
        </w:numPr>
        <w:shd w:val="clear" w:color="auto" w:fill="FFFFFF"/>
        <w:spacing w:line="240" w:lineRule="auto"/>
        <w:ind w:hanging="357"/>
      </w:pPr>
      <w:r w:rsidRPr="000C4465">
        <w:t xml:space="preserve">Chef de cuisine en restaurant de collectivité </w:t>
      </w:r>
    </w:p>
    <w:p w14:paraId="6CDB075B" w14:textId="77777777" w:rsidR="00A25E23" w:rsidRPr="000C4465" w:rsidRDefault="00A25E23" w:rsidP="00E124ED">
      <w:pPr>
        <w:pStyle w:val="Paragraphedeliste"/>
        <w:numPr>
          <w:ilvl w:val="0"/>
          <w:numId w:val="18"/>
        </w:numPr>
        <w:shd w:val="clear" w:color="auto" w:fill="FFFFFF"/>
        <w:spacing w:line="240" w:lineRule="auto"/>
        <w:ind w:hanging="357"/>
      </w:pPr>
      <w:r w:rsidRPr="000C4465">
        <w:t xml:space="preserve">Commis de cuisine </w:t>
      </w:r>
    </w:p>
    <w:p w14:paraId="0E4AE843" w14:textId="77777777" w:rsidR="00A25E23" w:rsidRPr="000C4465" w:rsidRDefault="00A25E23" w:rsidP="00E124ED">
      <w:pPr>
        <w:pStyle w:val="Paragraphedeliste"/>
        <w:numPr>
          <w:ilvl w:val="0"/>
          <w:numId w:val="18"/>
        </w:numPr>
        <w:shd w:val="clear" w:color="auto" w:fill="FFFFFF"/>
        <w:spacing w:line="240" w:lineRule="auto"/>
        <w:ind w:hanging="357"/>
      </w:pPr>
      <w:r w:rsidRPr="000C4465">
        <w:t>Agent de cuisine</w:t>
      </w:r>
    </w:p>
    <w:p w14:paraId="11C1A715" w14:textId="4F7FB52D" w:rsidR="00A25E23" w:rsidRPr="000C4465" w:rsidRDefault="00A25E23" w:rsidP="00E124ED">
      <w:pPr>
        <w:pStyle w:val="Paragraphedeliste"/>
        <w:numPr>
          <w:ilvl w:val="0"/>
          <w:numId w:val="18"/>
        </w:numPr>
        <w:shd w:val="clear" w:color="auto" w:fill="FFFFFF"/>
        <w:spacing w:line="240" w:lineRule="auto"/>
        <w:ind w:hanging="357"/>
      </w:pPr>
      <w:r w:rsidRPr="000C4465">
        <w:t>Plongeur - officier de cuisine</w:t>
      </w:r>
    </w:p>
    <w:p w14:paraId="715657D6" w14:textId="77777777" w:rsidR="00B849F5" w:rsidRPr="000C4465" w:rsidRDefault="00B849F5" w:rsidP="00B849F5">
      <w:pPr>
        <w:pStyle w:val="Paragraphedeliste"/>
        <w:spacing w:line="240" w:lineRule="auto"/>
        <w:ind w:left="1843"/>
      </w:pPr>
    </w:p>
    <w:p w14:paraId="5C9C32A4" w14:textId="6ABD11BA" w:rsidR="00A25E23" w:rsidRPr="000C4465" w:rsidRDefault="00A25E23" w:rsidP="00B849F5">
      <w:pPr>
        <w:pStyle w:val="Paragraphedeliste"/>
        <w:numPr>
          <w:ilvl w:val="0"/>
          <w:numId w:val="14"/>
        </w:numPr>
        <w:spacing w:line="240" w:lineRule="auto"/>
        <w:rPr>
          <w:b/>
          <w:bCs/>
        </w:rPr>
      </w:pPr>
      <w:r w:rsidRPr="000C4465">
        <w:rPr>
          <w:b/>
          <w:bCs/>
        </w:rPr>
        <w:t xml:space="preserve">RNCP Niveau 3 </w:t>
      </w:r>
    </w:p>
    <w:p w14:paraId="5EB99089" w14:textId="77777777" w:rsidR="00B849F5" w:rsidRPr="000C4465" w:rsidRDefault="00B849F5" w:rsidP="00E124ED">
      <w:pPr>
        <w:pStyle w:val="Paragraphedeliste"/>
        <w:numPr>
          <w:ilvl w:val="0"/>
          <w:numId w:val="18"/>
        </w:numPr>
        <w:shd w:val="clear" w:color="auto" w:fill="FFFFFF"/>
        <w:spacing w:line="240" w:lineRule="auto"/>
        <w:ind w:hanging="357"/>
      </w:pPr>
      <w:r w:rsidRPr="000C4465">
        <w:t>CAP :</w:t>
      </w:r>
    </w:p>
    <w:p w14:paraId="20D3BB77" w14:textId="7912DF8E" w:rsidR="00F72ADF" w:rsidRPr="000C4465" w:rsidRDefault="00B849F5" w:rsidP="00F72ADF">
      <w:pPr>
        <w:pStyle w:val="Paragraphedeliste"/>
        <w:numPr>
          <w:ilvl w:val="2"/>
          <w:numId w:val="10"/>
        </w:numPr>
        <w:shd w:val="clear" w:color="auto" w:fill="FFFFFF"/>
        <w:spacing w:line="240" w:lineRule="auto"/>
        <w:ind w:hanging="357"/>
        <w:jc w:val="both"/>
      </w:pPr>
      <w:r w:rsidRPr="000C4465">
        <w:t xml:space="preserve">Cuisine </w:t>
      </w:r>
    </w:p>
    <w:p w14:paraId="0FEAD008" w14:textId="67121967" w:rsidR="00B849F5" w:rsidRPr="000C4465" w:rsidRDefault="00B849F5" w:rsidP="00F72ADF">
      <w:pPr>
        <w:pStyle w:val="Paragraphedeliste"/>
        <w:numPr>
          <w:ilvl w:val="0"/>
          <w:numId w:val="36"/>
        </w:numPr>
        <w:spacing w:line="240" w:lineRule="auto"/>
      </w:pPr>
      <w:r w:rsidRPr="000C4465">
        <w:t xml:space="preserve">Maintenance de bâtiments de collectivités </w:t>
      </w:r>
    </w:p>
    <w:p w14:paraId="3E3B8AD6" w14:textId="77777777" w:rsidR="00B849F5" w:rsidRPr="000C4465" w:rsidRDefault="00B849F5" w:rsidP="00E124ED">
      <w:pPr>
        <w:pStyle w:val="Paragraphedeliste"/>
        <w:numPr>
          <w:ilvl w:val="0"/>
          <w:numId w:val="18"/>
        </w:numPr>
        <w:shd w:val="clear" w:color="auto" w:fill="FFFFFF"/>
        <w:spacing w:line="240" w:lineRule="auto"/>
        <w:ind w:hanging="357"/>
      </w:pPr>
      <w:r w:rsidRPr="000C4465">
        <w:t>Agent(e) d'installation et de maintenance des matériels micro-informatiques</w:t>
      </w:r>
    </w:p>
    <w:p w14:paraId="0D4A1BF9" w14:textId="77777777" w:rsidR="00B849F5" w:rsidRPr="000C4465" w:rsidRDefault="00B849F5" w:rsidP="00E124ED">
      <w:pPr>
        <w:pStyle w:val="Paragraphedeliste"/>
        <w:numPr>
          <w:ilvl w:val="0"/>
          <w:numId w:val="18"/>
        </w:numPr>
        <w:shd w:val="clear" w:color="auto" w:fill="FFFFFF"/>
        <w:spacing w:line="240" w:lineRule="auto"/>
        <w:ind w:hanging="357"/>
      </w:pPr>
      <w:r w:rsidRPr="000C4465">
        <w:t xml:space="preserve">Titre Professionnel : </w:t>
      </w:r>
    </w:p>
    <w:p w14:paraId="743E4CBE" w14:textId="49766A8E" w:rsidR="00F72ADF" w:rsidRPr="000C4465" w:rsidRDefault="00B849F5" w:rsidP="00F72ADF">
      <w:pPr>
        <w:pStyle w:val="Paragraphedeliste"/>
        <w:numPr>
          <w:ilvl w:val="0"/>
          <w:numId w:val="37"/>
        </w:numPr>
      </w:pPr>
      <w:r w:rsidRPr="000C4465">
        <w:t>Agent d'entretien du bâtiment</w:t>
      </w:r>
    </w:p>
    <w:p w14:paraId="6F1FC5F8" w14:textId="73F7EA85" w:rsidR="00B849F5" w:rsidRPr="000C4465" w:rsidRDefault="00B849F5" w:rsidP="00F72ADF">
      <w:pPr>
        <w:pStyle w:val="Paragraphedeliste"/>
        <w:numPr>
          <w:ilvl w:val="0"/>
          <w:numId w:val="37"/>
        </w:numPr>
      </w:pPr>
      <w:r w:rsidRPr="000C4465">
        <w:t>Agent(e) de maintenance sur systèmes d’impression et de reprographie</w:t>
      </w:r>
    </w:p>
    <w:p w14:paraId="731D4377" w14:textId="77777777" w:rsidR="00A25E23" w:rsidRPr="000C4465" w:rsidRDefault="00A25E23" w:rsidP="00B849F5">
      <w:pPr>
        <w:pStyle w:val="Paragraphedeliste"/>
        <w:spacing w:line="240" w:lineRule="auto"/>
      </w:pPr>
    </w:p>
    <w:p w14:paraId="0689A7D6" w14:textId="5140CEBF" w:rsidR="00C32641" w:rsidRPr="000C4465" w:rsidRDefault="002C45A3" w:rsidP="00B849F5">
      <w:pPr>
        <w:pStyle w:val="Paragraphedeliste"/>
        <w:numPr>
          <w:ilvl w:val="0"/>
          <w:numId w:val="14"/>
        </w:numPr>
        <w:spacing w:line="240" w:lineRule="auto"/>
      </w:pPr>
      <w:r w:rsidRPr="000C4465">
        <w:rPr>
          <w:b/>
          <w:bCs/>
        </w:rPr>
        <w:t>RNCP</w:t>
      </w:r>
      <w:r w:rsidR="00C32641" w:rsidRPr="000C4465">
        <w:rPr>
          <w:b/>
          <w:bCs/>
        </w:rPr>
        <w:t xml:space="preserve"> Niveau 4 </w:t>
      </w:r>
    </w:p>
    <w:p w14:paraId="32EB47E9" w14:textId="77777777" w:rsidR="00C32641" w:rsidRPr="000C4465" w:rsidRDefault="00C32641" w:rsidP="00B849F5">
      <w:pPr>
        <w:pStyle w:val="Paragraphedeliste"/>
        <w:numPr>
          <w:ilvl w:val="0"/>
          <w:numId w:val="23"/>
        </w:numPr>
        <w:spacing w:line="240" w:lineRule="auto"/>
      </w:pPr>
      <w:r w:rsidRPr="000C4465">
        <w:t>Titre Professionnel</w:t>
      </w:r>
    </w:p>
    <w:p w14:paraId="02B6731D" w14:textId="77777777" w:rsidR="00C32641" w:rsidRPr="000C4465" w:rsidRDefault="00C32641" w:rsidP="00F72ADF">
      <w:pPr>
        <w:pStyle w:val="Paragraphedeliste"/>
        <w:numPr>
          <w:ilvl w:val="0"/>
          <w:numId w:val="38"/>
        </w:numPr>
        <w:ind w:left="2127"/>
        <w:rPr>
          <w:rStyle w:val="details"/>
        </w:rPr>
      </w:pPr>
      <w:r w:rsidRPr="000C4465">
        <w:t>Secrétaire assistant</w:t>
      </w:r>
      <w:r w:rsidRPr="000C4465">
        <w:rPr>
          <w:rStyle w:val="details"/>
        </w:rPr>
        <w:t xml:space="preserve"> </w:t>
      </w:r>
    </w:p>
    <w:p w14:paraId="5C02DCC2" w14:textId="77777777" w:rsidR="00C32641" w:rsidRPr="000C4465" w:rsidRDefault="00C32641" w:rsidP="00F72ADF">
      <w:pPr>
        <w:pStyle w:val="Paragraphedeliste"/>
        <w:numPr>
          <w:ilvl w:val="0"/>
          <w:numId w:val="38"/>
        </w:numPr>
        <w:ind w:left="2127"/>
      </w:pPr>
      <w:r w:rsidRPr="000C4465">
        <w:t>Secrétaire comptable</w:t>
      </w:r>
    </w:p>
    <w:p w14:paraId="35BAD6E9" w14:textId="1D656E00" w:rsidR="00C32641" w:rsidRPr="000C4465" w:rsidRDefault="00C32641" w:rsidP="00F72ADF">
      <w:pPr>
        <w:pStyle w:val="Paragraphedeliste"/>
        <w:numPr>
          <w:ilvl w:val="0"/>
          <w:numId w:val="38"/>
        </w:numPr>
        <w:ind w:left="2127"/>
      </w:pPr>
      <w:r w:rsidRPr="000C4465">
        <w:t xml:space="preserve">Comptable assistant </w:t>
      </w:r>
    </w:p>
    <w:p w14:paraId="5739A667" w14:textId="5615432B" w:rsidR="00B849F5" w:rsidRPr="000C4465" w:rsidRDefault="00B849F5" w:rsidP="00F72ADF">
      <w:pPr>
        <w:pStyle w:val="Paragraphedeliste"/>
        <w:numPr>
          <w:ilvl w:val="0"/>
          <w:numId w:val="38"/>
        </w:numPr>
        <w:ind w:left="2127"/>
      </w:pPr>
      <w:r w:rsidRPr="000C4465">
        <w:t>Chef de cuisine en restauration collective</w:t>
      </w:r>
    </w:p>
    <w:p w14:paraId="75F8A581" w14:textId="77777777" w:rsidR="00C32641" w:rsidRPr="000C4465" w:rsidRDefault="002C45A3" w:rsidP="00B849F5">
      <w:pPr>
        <w:pStyle w:val="Paragraphedeliste"/>
        <w:numPr>
          <w:ilvl w:val="0"/>
          <w:numId w:val="23"/>
        </w:numPr>
        <w:spacing w:line="240" w:lineRule="auto"/>
        <w:rPr>
          <w:rStyle w:val="details"/>
        </w:rPr>
      </w:pPr>
      <w:r w:rsidRPr="000C4465">
        <w:t>Secrétaire - Assistant</w:t>
      </w:r>
      <w:r w:rsidRPr="000C4465">
        <w:rPr>
          <w:rStyle w:val="details"/>
        </w:rPr>
        <w:t xml:space="preserve"> </w:t>
      </w:r>
    </w:p>
    <w:p w14:paraId="33E9FA99" w14:textId="77777777" w:rsidR="00C32641" w:rsidRPr="000C4465" w:rsidRDefault="002C45A3" w:rsidP="00B849F5">
      <w:pPr>
        <w:pStyle w:val="Paragraphedeliste"/>
        <w:numPr>
          <w:ilvl w:val="0"/>
          <w:numId w:val="23"/>
        </w:numPr>
        <w:spacing w:line="240" w:lineRule="auto"/>
      </w:pPr>
      <w:r w:rsidRPr="000C4465">
        <w:t xml:space="preserve">Assistant(e) comptable </w:t>
      </w:r>
    </w:p>
    <w:p w14:paraId="01C3CC42" w14:textId="77777777" w:rsidR="00B849F5" w:rsidRPr="000C4465" w:rsidRDefault="00C32641" w:rsidP="00B849F5">
      <w:pPr>
        <w:pStyle w:val="Paragraphedeliste"/>
        <w:numPr>
          <w:ilvl w:val="0"/>
          <w:numId w:val="23"/>
        </w:numPr>
        <w:spacing w:line="240" w:lineRule="auto"/>
      </w:pPr>
      <w:r w:rsidRPr="000C4465">
        <w:t>A</w:t>
      </w:r>
      <w:r w:rsidR="002C45A3" w:rsidRPr="000C4465">
        <w:t xml:space="preserve">ssistant(e) comptable </w:t>
      </w:r>
    </w:p>
    <w:p w14:paraId="6F2A186F" w14:textId="4B25BCAB" w:rsidR="00B849F5" w:rsidRPr="000C4465" w:rsidRDefault="00B849F5" w:rsidP="00B849F5">
      <w:pPr>
        <w:pStyle w:val="Paragraphedeliste"/>
        <w:numPr>
          <w:ilvl w:val="0"/>
          <w:numId w:val="23"/>
        </w:numPr>
        <w:spacing w:line="240" w:lineRule="auto"/>
        <w:rPr>
          <w:rStyle w:val="details"/>
        </w:rPr>
      </w:pPr>
      <w:r w:rsidRPr="000C4465">
        <w:t>BAC PRO - Cuisine</w:t>
      </w:r>
      <w:r w:rsidRPr="000C4465">
        <w:rPr>
          <w:rStyle w:val="details"/>
        </w:rPr>
        <w:t xml:space="preserve"> </w:t>
      </w:r>
    </w:p>
    <w:p w14:paraId="3D5DFABD" w14:textId="04C853CB" w:rsidR="00B849F5" w:rsidRPr="000C4465" w:rsidRDefault="00B849F5" w:rsidP="00F72ADF">
      <w:pPr>
        <w:pStyle w:val="Paragraphedeliste"/>
        <w:spacing w:line="240" w:lineRule="auto"/>
      </w:pPr>
    </w:p>
    <w:p w14:paraId="1443390A" w14:textId="71EFE123" w:rsidR="00F72ADF" w:rsidRPr="000C4465" w:rsidRDefault="00F72ADF" w:rsidP="00F72ADF">
      <w:pPr>
        <w:pStyle w:val="Paragraphedeliste"/>
        <w:spacing w:line="240" w:lineRule="auto"/>
      </w:pPr>
    </w:p>
    <w:p w14:paraId="1A9CF7E0" w14:textId="12DDFF1B" w:rsidR="00F72ADF" w:rsidRPr="000C4465" w:rsidRDefault="00F72ADF" w:rsidP="00F72ADF">
      <w:pPr>
        <w:pStyle w:val="Paragraphedeliste"/>
        <w:spacing w:line="240" w:lineRule="auto"/>
      </w:pPr>
    </w:p>
    <w:p w14:paraId="69906128" w14:textId="62EC3E21" w:rsidR="00F72ADF" w:rsidRPr="000C4465" w:rsidRDefault="00F72ADF" w:rsidP="00F72ADF">
      <w:pPr>
        <w:pStyle w:val="Paragraphedeliste"/>
        <w:spacing w:line="240" w:lineRule="auto"/>
      </w:pPr>
    </w:p>
    <w:p w14:paraId="1C1868D5" w14:textId="6F7A7BFB" w:rsidR="00F72ADF" w:rsidRPr="000C4465" w:rsidRDefault="00F72ADF" w:rsidP="00F72ADF">
      <w:pPr>
        <w:pStyle w:val="Paragraphedeliste"/>
        <w:spacing w:line="240" w:lineRule="auto"/>
      </w:pPr>
    </w:p>
    <w:p w14:paraId="48F34CC3" w14:textId="38D4A2FE" w:rsidR="00F72ADF" w:rsidRPr="000C4465" w:rsidRDefault="00F72ADF" w:rsidP="00F72ADF">
      <w:pPr>
        <w:pStyle w:val="Paragraphedeliste"/>
        <w:spacing w:line="240" w:lineRule="auto"/>
      </w:pPr>
    </w:p>
    <w:p w14:paraId="507DAF0F" w14:textId="77777777" w:rsidR="00F72ADF" w:rsidRPr="00F72ADF" w:rsidRDefault="00F72ADF" w:rsidP="00F72ADF">
      <w:pPr>
        <w:pStyle w:val="Paragraphedeliste"/>
        <w:spacing w:line="240" w:lineRule="auto"/>
        <w:rPr>
          <w:color w:val="0070C0"/>
        </w:rPr>
      </w:pPr>
    </w:p>
    <w:p w14:paraId="14FC9365" w14:textId="73B9E9BE" w:rsidR="00C32641" w:rsidRPr="000C4465" w:rsidRDefault="00C32641" w:rsidP="00B849F5">
      <w:pPr>
        <w:pStyle w:val="Paragraphedeliste"/>
        <w:numPr>
          <w:ilvl w:val="0"/>
          <w:numId w:val="14"/>
        </w:numPr>
        <w:spacing w:line="240" w:lineRule="auto"/>
      </w:pPr>
      <w:r w:rsidRPr="000C4465">
        <w:rPr>
          <w:b/>
          <w:bCs/>
        </w:rPr>
        <w:lastRenderedPageBreak/>
        <w:t>RNCP Niveau 5</w:t>
      </w:r>
    </w:p>
    <w:p w14:paraId="2D4B78BD" w14:textId="77777777" w:rsidR="00A25E23" w:rsidRPr="000C4465" w:rsidRDefault="002C45A3" w:rsidP="00B849F5">
      <w:pPr>
        <w:pStyle w:val="Paragraphedeliste"/>
        <w:numPr>
          <w:ilvl w:val="0"/>
          <w:numId w:val="25"/>
        </w:numPr>
        <w:spacing w:line="240" w:lineRule="auto"/>
        <w:rPr>
          <w:rStyle w:val="details"/>
        </w:rPr>
      </w:pPr>
      <w:r w:rsidRPr="000C4465">
        <w:t>Secrétaire juridique</w:t>
      </w:r>
      <w:r w:rsidRPr="000C4465">
        <w:rPr>
          <w:rStyle w:val="details"/>
        </w:rPr>
        <w:t xml:space="preserve"> </w:t>
      </w:r>
    </w:p>
    <w:p w14:paraId="6A4B165A" w14:textId="77777777" w:rsidR="00A25E23" w:rsidRPr="000C4465" w:rsidRDefault="002C45A3" w:rsidP="00B849F5">
      <w:pPr>
        <w:pStyle w:val="Paragraphedeliste"/>
        <w:numPr>
          <w:ilvl w:val="0"/>
          <w:numId w:val="25"/>
        </w:numPr>
        <w:shd w:val="clear" w:color="auto" w:fill="FFFFFF"/>
        <w:spacing w:line="240" w:lineRule="auto"/>
      </w:pPr>
      <w:r w:rsidRPr="000C4465">
        <w:t xml:space="preserve">Assistant(e) juridique </w:t>
      </w:r>
    </w:p>
    <w:p w14:paraId="3B3246EF" w14:textId="77777777" w:rsidR="00A25E23" w:rsidRPr="000C4465" w:rsidRDefault="002C45A3" w:rsidP="00B849F5">
      <w:pPr>
        <w:pStyle w:val="Paragraphedeliste"/>
        <w:numPr>
          <w:ilvl w:val="0"/>
          <w:numId w:val="25"/>
        </w:numPr>
        <w:shd w:val="clear" w:color="auto" w:fill="FFFFFF"/>
        <w:spacing w:line="240" w:lineRule="auto"/>
      </w:pPr>
      <w:r w:rsidRPr="000C4465">
        <w:t xml:space="preserve">Assistant(e) </w:t>
      </w:r>
      <w:r w:rsidR="00C32641" w:rsidRPr="000C4465">
        <w:t xml:space="preserve">en </w:t>
      </w:r>
      <w:r w:rsidRPr="000C4465">
        <w:t>ressources humaines</w:t>
      </w:r>
    </w:p>
    <w:p w14:paraId="41759774" w14:textId="77777777" w:rsidR="00A25E23" w:rsidRPr="000C4465" w:rsidRDefault="002C45A3" w:rsidP="00B849F5">
      <w:pPr>
        <w:pStyle w:val="Paragraphedeliste"/>
        <w:numPr>
          <w:ilvl w:val="0"/>
          <w:numId w:val="25"/>
        </w:numPr>
        <w:shd w:val="clear" w:color="auto" w:fill="FFFFFF"/>
        <w:spacing w:line="240" w:lineRule="auto"/>
      </w:pPr>
      <w:r w:rsidRPr="000C4465">
        <w:t>Assistant</w:t>
      </w:r>
      <w:r w:rsidR="00A25E23" w:rsidRPr="000C4465">
        <w:t>(e)</w:t>
      </w:r>
      <w:r w:rsidRPr="000C4465">
        <w:t xml:space="preserve"> de direction </w:t>
      </w:r>
    </w:p>
    <w:p w14:paraId="59FB3171" w14:textId="77777777" w:rsidR="00A25E23" w:rsidRPr="000C4465" w:rsidRDefault="002C45A3" w:rsidP="00B849F5">
      <w:pPr>
        <w:pStyle w:val="Paragraphedeliste"/>
        <w:numPr>
          <w:ilvl w:val="0"/>
          <w:numId w:val="25"/>
        </w:numPr>
        <w:shd w:val="clear" w:color="auto" w:fill="FFFFFF"/>
        <w:spacing w:line="240" w:lineRule="auto"/>
      </w:pPr>
      <w:r w:rsidRPr="000C4465">
        <w:t xml:space="preserve">Assistant(e) commercial(e) </w:t>
      </w:r>
    </w:p>
    <w:p w14:paraId="67D2785B" w14:textId="77777777" w:rsidR="00A25E23" w:rsidRPr="000C4465" w:rsidRDefault="00A25E23" w:rsidP="00B849F5">
      <w:pPr>
        <w:pStyle w:val="Paragraphedeliste"/>
        <w:numPr>
          <w:ilvl w:val="0"/>
          <w:numId w:val="25"/>
        </w:numPr>
        <w:shd w:val="clear" w:color="auto" w:fill="FFFFFF"/>
        <w:spacing w:line="240" w:lineRule="auto"/>
      </w:pPr>
      <w:r w:rsidRPr="000C4465">
        <w:t xml:space="preserve">Assistant(e) de gestion </w:t>
      </w:r>
    </w:p>
    <w:p w14:paraId="2029D3B1" w14:textId="0AFBAF32" w:rsidR="00A25E23" w:rsidRPr="000C4465" w:rsidRDefault="00A25E23" w:rsidP="00B849F5">
      <w:pPr>
        <w:pStyle w:val="Paragraphedeliste"/>
        <w:numPr>
          <w:ilvl w:val="0"/>
          <w:numId w:val="25"/>
        </w:numPr>
        <w:shd w:val="clear" w:color="auto" w:fill="FFFFFF"/>
        <w:spacing w:line="240" w:lineRule="auto"/>
      </w:pPr>
      <w:r w:rsidRPr="000C4465">
        <w:t xml:space="preserve">Assistant(e) en santé sécurité au travail </w:t>
      </w:r>
    </w:p>
    <w:p w14:paraId="05729840" w14:textId="77777777" w:rsidR="00A25E23" w:rsidRPr="000C4465" w:rsidRDefault="00A25E23" w:rsidP="00B849F5">
      <w:pPr>
        <w:pStyle w:val="Paragraphedeliste"/>
        <w:numPr>
          <w:ilvl w:val="0"/>
          <w:numId w:val="25"/>
        </w:numPr>
        <w:shd w:val="clear" w:color="auto" w:fill="FFFFFF"/>
        <w:spacing w:line="240" w:lineRule="auto"/>
      </w:pPr>
      <w:r w:rsidRPr="000C4465">
        <w:t xml:space="preserve">Assistant(e) du chef d'entreprise PME-PMI </w:t>
      </w:r>
    </w:p>
    <w:p w14:paraId="198849ED" w14:textId="77777777" w:rsidR="00A25E23" w:rsidRPr="000C4465" w:rsidRDefault="00A25E23" w:rsidP="00B849F5">
      <w:pPr>
        <w:pStyle w:val="Paragraphedeliste"/>
        <w:numPr>
          <w:ilvl w:val="0"/>
          <w:numId w:val="25"/>
        </w:numPr>
        <w:shd w:val="clear" w:color="auto" w:fill="FFFFFF"/>
        <w:spacing w:line="240" w:lineRule="auto"/>
      </w:pPr>
      <w:r w:rsidRPr="000C4465">
        <w:t xml:space="preserve">Assistant(e) technique en santé au travail </w:t>
      </w:r>
    </w:p>
    <w:p w14:paraId="48737955" w14:textId="77777777" w:rsidR="00A25E23" w:rsidRPr="000C4465" w:rsidRDefault="00A25E23" w:rsidP="00B849F5">
      <w:pPr>
        <w:pStyle w:val="Paragraphedeliste"/>
        <w:numPr>
          <w:ilvl w:val="0"/>
          <w:numId w:val="25"/>
        </w:numPr>
        <w:shd w:val="clear" w:color="auto" w:fill="FFFFFF"/>
        <w:spacing w:line="240" w:lineRule="auto"/>
      </w:pPr>
      <w:r w:rsidRPr="000C4465">
        <w:t xml:space="preserve">Assistant(e) de gestion des petites entreprises </w:t>
      </w:r>
    </w:p>
    <w:p w14:paraId="6C24135E" w14:textId="77777777" w:rsidR="00A25E23" w:rsidRPr="000C4465" w:rsidRDefault="00A25E23" w:rsidP="00B849F5">
      <w:pPr>
        <w:pStyle w:val="Paragraphedeliste"/>
        <w:numPr>
          <w:ilvl w:val="0"/>
          <w:numId w:val="25"/>
        </w:numPr>
        <w:shd w:val="clear" w:color="auto" w:fill="FFFFFF"/>
        <w:spacing w:line="240" w:lineRule="auto"/>
      </w:pPr>
      <w:r w:rsidRPr="000C4465">
        <w:t xml:space="preserve">Assistant(e) en ressources humaines </w:t>
      </w:r>
    </w:p>
    <w:p w14:paraId="162A5CBB" w14:textId="033A3C33" w:rsidR="00A25E23" w:rsidRPr="000C4465" w:rsidRDefault="002C45A3" w:rsidP="00B849F5">
      <w:pPr>
        <w:pStyle w:val="Paragraphedeliste"/>
        <w:numPr>
          <w:ilvl w:val="0"/>
          <w:numId w:val="25"/>
        </w:numPr>
        <w:shd w:val="clear" w:color="auto" w:fill="FFFFFF"/>
        <w:spacing w:line="240" w:lineRule="auto"/>
      </w:pPr>
      <w:r w:rsidRPr="000C4465">
        <w:t>T</w:t>
      </w:r>
      <w:r w:rsidR="00A25E23" w:rsidRPr="000C4465">
        <w:t xml:space="preserve">itre </w:t>
      </w:r>
      <w:r w:rsidRPr="000C4465">
        <w:t>P</w:t>
      </w:r>
      <w:r w:rsidR="00A25E23" w:rsidRPr="000C4465">
        <w:t>rofessionnel :</w:t>
      </w:r>
      <w:r w:rsidRPr="000C4465">
        <w:t xml:space="preserve"> </w:t>
      </w:r>
    </w:p>
    <w:p w14:paraId="4165296A" w14:textId="77777777" w:rsidR="00A25E23" w:rsidRPr="000C4465" w:rsidRDefault="002C45A3" w:rsidP="00F72ADF">
      <w:pPr>
        <w:pStyle w:val="Paragraphedeliste"/>
        <w:numPr>
          <w:ilvl w:val="1"/>
          <w:numId w:val="39"/>
        </w:numPr>
        <w:shd w:val="clear" w:color="auto" w:fill="FFFFFF"/>
        <w:spacing w:line="240" w:lineRule="auto"/>
      </w:pPr>
      <w:r w:rsidRPr="000C4465">
        <w:t xml:space="preserve">Assistant ressources humaines </w:t>
      </w:r>
    </w:p>
    <w:p w14:paraId="2E4387FD" w14:textId="77777777" w:rsidR="00B849F5" w:rsidRPr="000C4465" w:rsidRDefault="00A25E23" w:rsidP="00F72ADF">
      <w:pPr>
        <w:pStyle w:val="Paragraphedeliste"/>
        <w:numPr>
          <w:ilvl w:val="1"/>
          <w:numId w:val="39"/>
        </w:numPr>
        <w:shd w:val="clear" w:color="auto" w:fill="FFFFFF"/>
        <w:spacing w:line="240" w:lineRule="auto"/>
      </w:pPr>
      <w:r w:rsidRPr="000C4465">
        <w:t xml:space="preserve">Assistant de direction </w:t>
      </w:r>
    </w:p>
    <w:p w14:paraId="5284E0D6" w14:textId="24E98943" w:rsidR="00A25E23" w:rsidRPr="000C4465" w:rsidRDefault="00A25E23" w:rsidP="00F72ADF">
      <w:pPr>
        <w:pStyle w:val="Paragraphedeliste"/>
        <w:numPr>
          <w:ilvl w:val="1"/>
          <w:numId w:val="39"/>
        </w:numPr>
        <w:shd w:val="clear" w:color="auto" w:fill="FFFFFF"/>
        <w:spacing w:line="240" w:lineRule="auto"/>
      </w:pPr>
      <w:r w:rsidRPr="000C4465">
        <w:t>Assistant commercial</w:t>
      </w:r>
    </w:p>
    <w:p w14:paraId="37A18A50" w14:textId="2E188F6F" w:rsidR="00A25E23" w:rsidRPr="000C4465" w:rsidRDefault="00A25E23" w:rsidP="00B849F5">
      <w:pPr>
        <w:pStyle w:val="Paragraphedeliste"/>
        <w:numPr>
          <w:ilvl w:val="0"/>
          <w:numId w:val="25"/>
        </w:numPr>
        <w:shd w:val="clear" w:color="auto" w:fill="FFFFFF"/>
        <w:spacing w:line="240" w:lineRule="auto"/>
      </w:pPr>
      <w:r w:rsidRPr="000C4465">
        <w:t xml:space="preserve">BTS :  </w:t>
      </w:r>
    </w:p>
    <w:p w14:paraId="621B0059" w14:textId="77777777" w:rsidR="00C234F5" w:rsidRPr="000C4465" w:rsidRDefault="00A25E23" w:rsidP="00F72ADF">
      <w:pPr>
        <w:pStyle w:val="Paragraphedeliste"/>
        <w:numPr>
          <w:ilvl w:val="1"/>
          <w:numId w:val="40"/>
        </w:numPr>
        <w:shd w:val="clear" w:color="auto" w:fill="FFFFFF"/>
        <w:spacing w:line="240" w:lineRule="auto"/>
      </w:pPr>
      <w:r w:rsidRPr="000C4465">
        <w:t>Assistant de gestion de PME-PMI à référentiel commun europée</w:t>
      </w:r>
      <w:r w:rsidR="00B849F5" w:rsidRPr="000C4465">
        <w:t xml:space="preserve">n </w:t>
      </w:r>
    </w:p>
    <w:p w14:paraId="5AD34340" w14:textId="054CD09A" w:rsidR="00A25E23" w:rsidRPr="000C4465" w:rsidRDefault="00A25E23" w:rsidP="00F72ADF">
      <w:pPr>
        <w:pStyle w:val="Paragraphedeliste"/>
        <w:numPr>
          <w:ilvl w:val="1"/>
          <w:numId w:val="40"/>
        </w:numPr>
        <w:shd w:val="clear" w:color="auto" w:fill="FFFFFF"/>
        <w:spacing w:line="240" w:lineRule="auto"/>
      </w:pPr>
      <w:r w:rsidRPr="000C4465">
        <w:t>Assistant de manager BTS à référentiel commun européen</w:t>
      </w:r>
    </w:p>
    <w:p w14:paraId="10F9F67D" w14:textId="43E39D60" w:rsidR="00A25E23" w:rsidRPr="000C4465" w:rsidRDefault="00A25E23" w:rsidP="00C234F5">
      <w:pPr>
        <w:pStyle w:val="Paragraphedeliste"/>
        <w:numPr>
          <w:ilvl w:val="0"/>
          <w:numId w:val="25"/>
        </w:numPr>
        <w:shd w:val="clear" w:color="auto" w:fill="FFFFFF"/>
      </w:pPr>
      <w:r w:rsidRPr="000C4465">
        <w:t>DEUST - Assistant juridique</w:t>
      </w:r>
    </w:p>
    <w:p w14:paraId="0BC4D000" w14:textId="77777777" w:rsidR="00A25E23" w:rsidRPr="000C4465" w:rsidRDefault="00A25E23" w:rsidP="00B849F5">
      <w:pPr>
        <w:pStyle w:val="Paragraphedeliste"/>
        <w:shd w:val="clear" w:color="auto" w:fill="FFFFFF"/>
        <w:spacing w:line="240" w:lineRule="auto"/>
        <w:rPr>
          <w:b/>
          <w:bCs/>
        </w:rPr>
      </w:pPr>
    </w:p>
    <w:p w14:paraId="77867FDD" w14:textId="3946A36F" w:rsidR="00A25E23" w:rsidRPr="000C4465" w:rsidRDefault="00A25E23" w:rsidP="00B849F5">
      <w:pPr>
        <w:pStyle w:val="Paragraphedeliste"/>
        <w:numPr>
          <w:ilvl w:val="0"/>
          <w:numId w:val="14"/>
        </w:numPr>
        <w:spacing w:line="240" w:lineRule="auto"/>
      </w:pPr>
      <w:r w:rsidRPr="000C4465">
        <w:rPr>
          <w:b/>
          <w:bCs/>
        </w:rPr>
        <w:t>RNCP Niveau 6</w:t>
      </w:r>
    </w:p>
    <w:p w14:paraId="18F31C1C" w14:textId="77777777" w:rsidR="00B849F5" w:rsidRPr="000C4465" w:rsidRDefault="00B849F5" w:rsidP="00B849F5">
      <w:pPr>
        <w:pStyle w:val="Paragraphedeliste"/>
        <w:numPr>
          <w:ilvl w:val="0"/>
          <w:numId w:val="19"/>
        </w:numPr>
        <w:shd w:val="clear" w:color="auto" w:fill="FFFFFF"/>
        <w:spacing w:line="240" w:lineRule="auto"/>
        <w:ind w:hanging="357"/>
        <w:rPr>
          <w:rStyle w:val="details"/>
        </w:rPr>
      </w:pPr>
      <w:r w:rsidRPr="000C4465">
        <w:rPr>
          <w:rStyle w:val="details"/>
        </w:rPr>
        <w:t>Directeur d'établissement privé d'enseignement et de formation agricole</w:t>
      </w:r>
    </w:p>
    <w:p w14:paraId="6AEA86EB" w14:textId="77777777" w:rsidR="00B849F5" w:rsidRPr="000C4465" w:rsidRDefault="00B849F5" w:rsidP="00B849F5">
      <w:pPr>
        <w:pStyle w:val="Paragraphedeliste"/>
        <w:numPr>
          <w:ilvl w:val="0"/>
          <w:numId w:val="18"/>
        </w:numPr>
        <w:shd w:val="clear" w:color="auto" w:fill="FFFFFF"/>
        <w:spacing w:line="240" w:lineRule="auto"/>
        <w:ind w:hanging="357"/>
        <w:rPr>
          <w:rStyle w:val="details"/>
        </w:rPr>
      </w:pPr>
      <w:r w:rsidRPr="000C4465">
        <w:rPr>
          <w:rStyle w:val="details"/>
        </w:rPr>
        <w:t>Directeur d'établissement privé d'enseignement</w:t>
      </w:r>
    </w:p>
    <w:p w14:paraId="354A58DF" w14:textId="77777777" w:rsidR="00B849F5" w:rsidRPr="000C4465" w:rsidRDefault="00B849F5" w:rsidP="00C234F5">
      <w:pPr>
        <w:pStyle w:val="Paragraphedeliste"/>
        <w:numPr>
          <w:ilvl w:val="0"/>
          <w:numId w:val="18"/>
        </w:numPr>
        <w:shd w:val="clear" w:color="auto" w:fill="FFFFFF"/>
      </w:pPr>
      <w:r w:rsidRPr="000C4465">
        <w:t xml:space="preserve">Directeur d'établissement privé d'enseignement et de formation </w:t>
      </w:r>
    </w:p>
    <w:p w14:paraId="15254C37" w14:textId="0AD67C0F" w:rsidR="00A25E23" w:rsidRPr="000C4465" w:rsidRDefault="002C45A3" w:rsidP="00C234F5">
      <w:pPr>
        <w:pStyle w:val="Paragraphedeliste"/>
        <w:numPr>
          <w:ilvl w:val="0"/>
          <w:numId w:val="18"/>
        </w:numPr>
        <w:shd w:val="clear" w:color="auto" w:fill="FFFFFF"/>
      </w:pPr>
      <w:r w:rsidRPr="000C4465">
        <w:t xml:space="preserve">Licence </w:t>
      </w:r>
      <w:r w:rsidR="00C234F5" w:rsidRPr="000C4465">
        <w:t>Professionnelle :</w:t>
      </w:r>
    </w:p>
    <w:p w14:paraId="7FBF6B05" w14:textId="060CB795" w:rsidR="00A25E23" w:rsidRPr="000C4465" w:rsidRDefault="002C45A3" w:rsidP="00F72ADF">
      <w:pPr>
        <w:pStyle w:val="Paragraphedeliste"/>
        <w:numPr>
          <w:ilvl w:val="1"/>
          <w:numId w:val="41"/>
        </w:numPr>
        <w:shd w:val="clear" w:color="auto" w:fill="FFFFFF"/>
        <w:spacing w:line="240" w:lineRule="auto"/>
      </w:pPr>
      <w:r w:rsidRPr="000C4465">
        <w:t xml:space="preserve">Activités juridiques Spé. Assistant Gestion de la Paie et des Relations du Travail </w:t>
      </w:r>
    </w:p>
    <w:p w14:paraId="01B8657F" w14:textId="3C477257" w:rsidR="00A25E23" w:rsidRPr="000C4465" w:rsidRDefault="002C45A3" w:rsidP="00F72ADF">
      <w:pPr>
        <w:pStyle w:val="Paragraphedeliste"/>
        <w:numPr>
          <w:ilvl w:val="1"/>
          <w:numId w:val="41"/>
        </w:numPr>
        <w:shd w:val="clear" w:color="auto" w:fill="FFFFFF"/>
        <w:spacing w:line="240" w:lineRule="auto"/>
      </w:pPr>
      <w:r w:rsidRPr="000C4465">
        <w:t>Activités juridiques : assistant juridique</w:t>
      </w:r>
    </w:p>
    <w:p w14:paraId="6138C9C7" w14:textId="77777777" w:rsidR="00B849F5" w:rsidRPr="000C4465" w:rsidRDefault="002C45A3" w:rsidP="00F72ADF">
      <w:pPr>
        <w:pStyle w:val="Paragraphedeliste"/>
        <w:numPr>
          <w:ilvl w:val="1"/>
          <w:numId w:val="41"/>
        </w:numPr>
        <w:shd w:val="clear" w:color="auto" w:fill="FFFFFF"/>
        <w:spacing w:line="240" w:lineRule="auto"/>
      </w:pPr>
      <w:r w:rsidRPr="000C4465">
        <w:t xml:space="preserve">Métiers de la GRH : assistant </w:t>
      </w:r>
    </w:p>
    <w:p w14:paraId="4C1102CE" w14:textId="33A9E07C" w:rsidR="002C45A3" w:rsidRPr="000C4465" w:rsidRDefault="00B849F5" w:rsidP="00646DB7">
      <w:pPr>
        <w:pStyle w:val="Paragraphedeliste"/>
        <w:widowControl w:val="0"/>
        <w:numPr>
          <w:ilvl w:val="1"/>
          <w:numId w:val="41"/>
        </w:numPr>
        <w:shd w:val="clear" w:color="auto" w:fill="FFFFFF"/>
        <w:autoSpaceDE w:val="0"/>
        <w:autoSpaceDN w:val="0"/>
        <w:adjustRightInd w:val="0"/>
        <w:spacing w:line="240" w:lineRule="auto"/>
        <w:jc w:val="both"/>
      </w:pPr>
      <w:r w:rsidRPr="000C4465">
        <w:t>Management des Organisations, Spécialité Responsable de Services Généraux</w:t>
      </w:r>
      <w:r w:rsidRPr="000C4465">
        <w:br w:type="textWrapping" w:clear="all"/>
      </w:r>
    </w:p>
    <w:p w14:paraId="3B419EA3" w14:textId="77777777" w:rsidR="002C45A3" w:rsidRPr="000C4465" w:rsidRDefault="002C45A3" w:rsidP="00BA7ABA">
      <w:pPr>
        <w:widowControl w:val="0"/>
        <w:autoSpaceDE w:val="0"/>
        <w:autoSpaceDN w:val="0"/>
        <w:adjustRightInd w:val="0"/>
        <w:jc w:val="both"/>
      </w:pPr>
    </w:p>
    <w:sectPr w:rsidR="002C45A3" w:rsidRPr="000C4465" w:rsidSect="001F0C02">
      <w:footerReference w:type="default" r:id="rId8"/>
      <w:pgSz w:w="11905" w:h="16837" w:code="9"/>
      <w:pgMar w:top="1134" w:right="1134" w:bottom="1134" w:left="1134" w:header="720" w:footer="17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7CEF8" w14:textId="77777777" w:rsidR="00507727" w:rsidRDefault="00507727" w:rsidP="001F0C02">
      <w:r>
        <w:separator/>
      </w:r>
    </w:p>
  </w:endnote>
  <w:endnote w:type="continuationSeparator" w:id="0">
    <w:p w14:paraId="68437EBC" w14:textId="77777777" w:rsidR="00507727" w:rsidRDefault="00507727" w:rsidP="001F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B374" w14:textId="391EA43D" w:rsidR="001F0C02" w:rsidRPr="000C4465" w:rsidRDefault="002E0C29" w:rsidP="00F075E8">
    <w:pPr>
      <w:pStyle w:val="Pieddepage"/>
      <w:rPr>
        <w:b/>
        <w:bCs/>
        <w:color w:val="000000" w:themeColor="text1"/>
      </w:rPr>
    </w:pPr>
    <w:r w:rsidRPr="000C4465">
      <w:rPr>
        <w:b/>
        <w:bCs/>
        <w:color w:val="000000" w:themeColor="text1"/>
      </w:rPr>
      <w:t xml:space="preserve">Accord Pro A </w:t>
    </w:r>
    <w:r w:rsidR="00F075E8" w:rsidRPr="000C4465">
      <w:rPr>
        <w:b/>
        <w:bCs/>
        <w:color w:val="000000" w:themeColor="text1"/>
      </w:rPr>
      <w:t>du</w:t>
    </w:r>
    <w:r w:rsidR="003B173B" w:rsidRPr="000C4465">
      <w:rPr>
        <w:b/>
        <w:bCs/>
        <w:color w:val="000000" w:themeColor="text1"/>
      </w:rPr>
      <w:t xml:space="preserve"> </w:t>
    </w:r>
    <w:r w:rsidR="000C4465" w:rsidRPr="000C4465">
      <w:rPr>
        <w:b/>
        <w:bCs/>
        <w:color w:val="000000" w:themeColor="text1"/>
      </w:rPr>
      <w:t xml:space="preserve">13 </w:t>
    </w:r>
    <w:r w:rsidR="00F075E8" w:rsidRPr="000C4465">
      <w:rPr>
        <w:b/>
        <w:bCs/>
        <w:color w:val="000000" w:themeColor="text1"/>
      </w:rPr>
      <w:t xml:space="preserve">mars </w:t>
    </w:r>
    <w:r w:rsidR="00E67FFA" w:rsidRPr="000C4465">
      <w:rPr>
        <w:b/>
        <w:bCs/>
        <w:color w:val="000000" w:themeColor="text1"/>
      </w:rPr>
      <w:t xml:space="preserve">2020    </w:t>
    </w:r>
    <w:r w:rsidR="00F075E8" w:rsidRPr="000C4465">
      <w:rPr>
        <w:b/>
        <w:bCs/>
        <w:color w:val="000000" w:themeColor="text1"/>
      </w:rPr>
      <w:t xml:space="preserve">                                 </w:t>
    </w:r>
    <w:r w:rsidR="00E67FFA" w:rsidRPr="000C4465">
      <w:rPr>
        <w:b/>
        <w:bCs/>
        <w:color w:val="000000" w:themeColor="text1"/>
      </w:rPr>
      <w:t xml:space="preserve">   </w:t>
    </w:r>
    <w:r w:rsidR="001F0C02" w:rsidRPr="000C4465">
      <w:rPr>
        <w:b/>
        <w:bCs/>
        <w:color w:val="000000" w:themeColor="text1"/>
      </w:rPr>
      <w:t xml:space="preserve">Page </w:t>
    </w:r>
    <w:r w:rsidR="001F0C02" w:rsidRPr="000C4465">
      <w:rPr>
        <w:b/>
        <w:bCs/>
        <w:color w:val="000000" w:themeColor="text1"/>
      </w:rPr>
      <w:fldChar w:fldCharType="begin"/>
    </w:r>
    <w:r w:rsidR="001F0C02" w:rsidRPr="000C4465">
      <w:rPr>
        <w:b/>
        <w:bCs/>
        <w:color w:val="000000" w:themeColor="text1"/>
      </w:rPr>
      <w:instrText>PAGE  \* Arabic  \* MERGEFORMAT</w:instrText>
    </w:r>
    <w:r w:rsidR="001F0C02" w:rsidRPr="000C4465">
      <w:rPr>
        <w:b/>
        <w:bCs/>
        <w:color w:val="000000" w:themeColor="text1"/>
      </w:rPr>
      <w:fldChar w:fldCharType="separate"/>
    </w:r>
    <w:r w:rsidR="001F0C02" w:rsidRPr="000C4465">
      <w:rPr>
        <w:b/>
        <w:bCs/>
        <w:color w:val="000000" w:themeColor="text1"/>
      </w:rPr>
      <w:t>2</w:t>
    </w:r>
    <w:r w:rsidR="001F0C02" w:rsidRPr="000C4465">
      <w:rPr>
        <w:b/>
        <w:bCs/>
        <w:color w:val="000000" w:themeColor="text1"/>
      </w:rPr>
      <w:fldChar w:fldCharType="end"/>
    </w:r>
    <w:r w:rsidR="001F0C02" w:rsidRPr="000C4465">
      <w:rPr>
        <w:b/>
        <w:bCs/>
        <w:color w:val="000000" w:themeColor="text1"/>
      </w:rPr>
      <w:t xml:space="preserve"> sur </w:t>
    </w:r>
    <w:r w:rsidR="001F0C02" w:rsidRPr="000C4465">
      <w:rPr>
        <w:b/>
        <w:bCs/>
        <w:color w:val="000000" w:themeColor="text1"/>
      </w:rPr>
      <w:fldChar w:fldCharType="begin"/>
    </w:r>
    <w:r w:rsidR="001F0C02" w:rsidRPr="000C4465">
      <w:rPr>
        <w:b/>
        <w:bCs/>
        <w:color w:val="000000" w:themeColor="text1"/>
      </w:rPr>
      <w:instrText>NUMPAGES  \* arabe  \* MERGEFORMAT</w:instrText>
    </w:r>
    <w:r w:rsidR="001F0C02" w:rsidRPr="000C4465">
      <w:rPr>
        <w:b/>
        <w:bCs/>
        <w:color w:val="000000" w:themeColor="text1"/>
      </w:rPr>
      <w:fldChar w:fldCharType="separate"/>
    </w:r>
    <w:r w:rsidR="001F0C02" w:rsidRPr="000C4465">
      <w:rPr>
        <w:b/>
        <w:bCs/>
        <w:color w:val="000000" w:themeColor="text1"/>
      </w:rPr>
      <w:t>2</w:t>
    </w:r>
    <w:r w:rsidR="001F0C02" w:rsidRPr="000C4465">
      <w:rPr>
        <w:b/>
        <w:b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1B829" w14:textId="77777777" w:rsidR="00507727" w:rsidRDefault="00507727" w:rsidP="001F0C02">
      <w:r>
        <w:separator/>
      </w:r>
    </w:p>
  </w:footnote>
  <w:footnote w:type="continuationSeparator" w:id="0">
    <w:p w14:paraId="4EF81211" w14:textId="77777777" w:rsidR="00507727" w:rsidRDefault="00507727" w:rsidP="001F0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917EF"/>
    <w:multiLevelType w:val="hybridMultilevel"/>
    <w:tmpl w:val="AEF80FF8"/>
    <w:lvl w:ilvl="0" w:tplc="040C0003">
      <w:start w:val="1"/>
      <w:numFmt w:val="bullet"/>
      <w:lvlText w:val="o"/>
      <w:lvlJc w:val="left"/>
      <w:pPr>
        <w:ind w:left="1843" w:hanging="360"/>
      </w:pPr>
      <w:rPr>
        <w:rFonts w:ascii="Courier New" w:hAnsi="Courier New" w:cs="Courier New" w:hint="default"/>
      </w:rPr>
    </w:lvl>
    <w:lvl w:ilvl="1" w:tplc="040C0003" w:tentative="1">
      <w:start w:val="1"/>
      <w:numFmt w:val="bullet"/>
      <w:lvlText w:val="o"/>
      <w:lvlJc w:val="left"/>
      <w:pPr>
        <w:ind w:left="2563" w:hanging="360"/>
      </w:pPr>
      <w:rPr>
        <w:rFonts w:ascii="Courier New" w:hAnsi="Courier New" w:cs="Courier New" w:hint="default"/>
      </w:rPr>
    </w:lvl>
    <w:lvl w:ilvl="2" w:tplc="040C0005" w:tentative="1">
      <w:start w:val="1"/>
      <w:numFmt w:val="bullet"/>
      <w:lvlText w:val=""/>
      <w:lvlJc w:val="left"/>
      <w:pPr>
        <w:ind w:left="3283" w:hanging="360"/>
      </w:pPr>
      <w:rPr>
        <w:rFonts w:ascii="Wingdings" w:hAnsi="Wingdings" w:hint="default"/>
      </w:rPr>
    </w:lvl>
    <w:lvl w:ilvl="3" w:tplc="040C0001" w:tentative="1">
      <w:start w:val="1"/>
      <w:numFmt w:val="bullet"/>
      <w:lvlText w:val=""/>
      <w:lvlJc w:val="left"/>
      <w:pPr>
        <w:ind w:left="4003" w:hanging="360"/>
      </w:pPr>
      <w:rPr>
        <w:rFonts w:ascii="Symbol" w:hAnsi="Symbol" w:hint="default"/>
      </w:rPr>
    </w:lvl>
    <w:lvl w:ilvl="4" w:tplc="040C0003" w:tentative="1">
      <w:start w:val="1"/>
      <w:numFmt w:val="bullet"/>
      <w:lvlText w:val="o"/>
      <w:lvlJc w:val="left"/>
      <w:pPr>
        <w:ind w:left="4723" w:hanging="360"/>
      </w:pPr>
      <w:rPr>
        <w:rFonts w:ascii="Courier New" w:hAnsi="Courier New" w:cs="Courier New" w:hint="default"/>
      </w:rPr>
    </w:lvl>
    <w:lvl w:ilvl="5" w:tplc="040C0005" w:tentative="1">
      <w:start w:val="1"/>
      <w:numFmt w:val="bullet"/>
      <w:lvlText w:val=""/>
      <w:lvlJc w:val="left"/>
      <w:pPr>
        <w:ind w:left="5443" w:hanging="360"/>
      </w:pPr>
      <w:rPr>
        <w:rFonts w:ascii="Wingdings" w:hAnsi="Wingdings" w:hint="default"/>
      </w:rPr>
    </w:lvl>
    <w:lvl w:ilvl="6" w:tplc="040C0001" w:tentative="1">
      <w:start w:val="1"/>
      <w:numFmt w:val="bullet"/>
      <w:lvlText w:val=""/>
      <w:lvlJc w:val="left"/>
      <w:pPr>
        <w:ind w:left="6163" w:hanging="360"/>
      </w:pPr>
      <w:rPr>
        <w:rFonts w:ascii="Symbol" w:hAnsi="Symbol" w:hint="default"/>
      </w:rPr>
    </w:lvl>
    <w:lvl w:ilvl="7" w:tplc="040C0003" w:tentative="1">
      <w:start w:val="1"/>
      <w:numFmt w:val="bullet"/>
      <w:lvlText w:val="o"/>
      <w:lvlJc w:val="left"/>
      <w:pPr>
        <w:ind w:left="6883" w:hanging="360"/>
      </w:pPr>
      <w:rPr>
        <w:rFonts w:ascii="Courier New" w:hAnsi="Courier New" w:cs="Courier New" w:hint="default"/>
      </w:rPr>
    </w:lvl>
    <w:lvl w:ilvl="8" w:tplc="040C0005" w:tentative="1">
      <w:start w:val="1"/>
      <w:numFmt w:val="bullet"/>
      <w:lvlText w:val=""/>
      <w:lvlJc w:val="left"/>
      <w:pPr>
        <w:ind w:left="7603" w:hanging="360"/>
      </w:pPr>
      <w:rPr>
        <w:rFonts w:ascii="Wingdings" w:hAnsi="Wingdings" w:hint="default"/>
      </w:rPr>
    </w:lvl>
  </w:abstractNum>
  <w:abstractNum w:abstractNumId="1" w15:restartNumberingAfterBreak="0">
    <w:nsid w:val="065778BE"/>
    <w:multiLevelType w:val="hybridMultilevel"/>
    <w:tmpl w:val="65A00C64"/>
    <w:lvl w:ilvl="0" w:tplc="040C0003">
      <w:start w:val="1"/>
      <w:numFmt w:val="bullet"/>
      <w:lvlText w:val="o"/>
      <w:lvlJc w:val="left"/>
      <w:pPr>
        <w:ind w:left="1440" w:hanging="360"/>
      </w:pPr>
      <w:rPr>
        <w:rFonts w:ascii="Courier New" w:hAnsi="Courier New" w:cs="Courier New" w:hint="default"/>
      </w:rPr>
    </w:lvl>
    <w:lvl w:ilvl="1" w:tplc="A21C9C1A">
      <w:start w:val="1"/>
      <w:numFmt w:val="bullet"/>
      <w:lvlText w:val=""/>
      <w:lvlJc w:val="left"/>
      <w:pPr>
        <w:ind w:left="2160" w:hanging="360"/>
      </w:pPr>
      <w:rPr>
        <w:rFonts w:ascii="Wingdings" w:hAnsi="Wingdings" w:hint="default"/>
        <w:sz w:val="22"/>
        <w:szCs w:val="22"/>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9134604"/>
    <w:multiLevelType w:val="hybridMultilevel"/>
    <w:tmpl w:val="BFC09C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390CE4"/>
    <w:multiLevelType w:val="hybridMultilevel"/>
    <w:tmpl w:val="78C832FC"/>
    <w:lvl w:ilvl="0" w:tplc="5642B8D4">
      <w:start w:val="1"/>
      <w:numFmt w:val="bullet"/>
      <w:lvlText w:val=""/>
      <w:lvlJc w:val="left"/>
      <w:pPr>
        <w:ind w:left="2160" w:hanging="360"/>
      </w:pPr>
      <w:rPr>
        <w:rFonts w:ascii="Wingdings" w:hAnsi="Wingdings" w:hint="default"/>
        <w:sz w:val="22"/>
        <w:szCs w:val="22"/>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0C135B86"/>
    <w:multiLevelType w:val="hybridMultilevel"/>
    <w:tmpl w:val="C4EC099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F72E868"/>
    <w:multiLevelType w:val="singleLevel"/>
    <w:tmpl w:val="8CC2DBC8"/>
    <w:lvl w:ilvl="0">
      <w:start w:val="1"/>
      <w:numFmt w:val="bullet"/>
      <w:lvlText w:val="·"/>
      <w:lvlJc w:val="left"/>
      <w:rPr>
        <w:rFonts w:ascii="Times New Roman" w:hAnsi="Times New Roman"/>
      </w:rPr>
    </w:lvl>
  </w:abstractNum>
  <w:abstractNum w:abstractNumId="6" w15:restartNumberingAfterBreak="0">
    <w:nsid w:val="0F78C755"/>
    <w:multiLevelType w:val="singleLevel"/>
    <w:tmpl w:val="47E39028"/>
    <w:lvl w:ilvl="0">
      <w:start w:val="1"/>
      <w:numFmt w:val="bullet"/>
      <w:lvlText w:val="·"/>
      <w:lvlJc w:val="left"/>
      <w:rPr>
        <w:rFonts w:ascii="Times New Roman" w:hAnsi="Times New Roman"/>
      </w:rPr>
    </w:lvl>
  </w:abstractNum>
  <w:abstractNum w:abstractNumId="7" w15:restartNumberingAfterBreak="0">
    <w:nsid w:val="12230409"/>
    <w:multiLevelType w:val="hybridMultilevel"/>
    <w:tmpl w:val="541AFAA8"/>
    <w:lvl w:ilvl="0" w:tplc="C6F667B8">
      <w:numFmt w:val="bullet"/>
      <w:lvlText w:val="-"/>
      <w:lvlJc w:val="left"/>
      <w:pPr>
        <w:ind w:left="720" w:hanging="360"/>
      </w:pPr>
      <w:rPr>
        <w:rFonts w:ascii="Verdana" w:eastAsia="Times New Roman" w:hAnsi="Verdana" w:cs="Times New Roman" w:hint="default"/>
        <w:color w:val="00B05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2221EE0"/>
    <w:multiLevelType w:val="hybridMultilevel"/>
    <w:tmpl w:val="38486FFA"/>
    <w:lvl w:ilvl="0" w:tplc="040C0003">
      <w:start w:val="1"/>
      <w:numFmt w:val="bullet"/>
      <w:lvlText w:val="o"/>
      <w:lvlJc w:val="left"/>
      <w:pPr>
        <w:ind w:left="1440" w:hanging="360"/>
      </w:pPr>
      <w:rPr>
        <w:rFonts w:ascii="Courier New" w:hAnsi="Courier New" w:cs="Courier New" w:hint="default"/>
      </w:rPr>
    </w:lvl>
    <w:lvl w:ilvl="1" w:tplc="A4864CF4">
      <w:start w:val="9"/>
      <w:numFmt w:val="bullet"/>
      <w:lvlText w:val="-"/>
      <w:lvlJc w:val="left"/>
      <w:pPr>
        <w:ind w:left="2160" w:hanging="360"/>
      </w:pPr>
      <w:rPr>
        <w:rFonts w:ascii="Arial" w:eastAsiaTheme="minorEastAsia"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6DB660E"/>
    <w:multiLevelType w:val="hybridMultilevel"/>
    <w:tmpl w:val="E2D22F4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6EC5C97"/>
    <w:multiLevelType w:val="multilevel"/>
    <w:tmpl w:val="F0D603A8"/>
    <w:lvl w:ilvl="0">
      <w:start w:val="1"/>
      <w:numFmt w:val="decimal"/>
      <w:lvlText w:val="%1."/>
      <w:lvlJc w:val="left"/>
      <w:pPr>
        <w:tabs>
          <w:tab w:val="num" w:pos="785"/>
        </w:tabs>
        <w:ind w:left="785" w:hanging="360"/>
      </w:pPr>
      <w:rPr>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C5963"/>
    <w:multiLevelType w:val="hybridMultilevel"/>
    <w:tmpl w:val="0C44115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93644D5"/>
    <w:multiLevelType w:val="hybridMultilevel"/>
    <w:tmpl w:val="D4C8A408"/>
    <w:lvl w:ilvl="0" w:tplc="040C0003">
      <w:start w:val="1"/>
      <w:numFmt w:val="bullet"/>
      <w:lvlText w:val="o"/>
      <w:lvlJc w:val="left"/>
      <w:pPr>
        <w:ind w:left="1440" w:hanging="360"/>
      </w:pPr>
      <w:rPr>
        <w:rFonts w:ascii="Courier New" w:hAnsi="Courier New" w:cs="Courier New" w:hint="default"/>
      </w:rPr>
    </w:lvl>
    <w:lvl w:ilvl="1" w:tplc="A4864CF4">
      <w:start w:val="9"/>
      <w:numFmt w:val="bullet"/>
      <w:lvlText w:val="-"/>
      <w:lvlJc w:val="left"/>
      <w:pPr>
        <w:ind w:left="2160" w:hanging="360"/>
      </w:pPr>
      <w:rPr>
        <w:rFonts w:ascii="Arial" w:eastAsiaTheme="minorEastAsia" w:hAnsi="Arial" w:cs="Arial"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1B76857"/>
    <w:multiLevelType w:val="multilevel"/>
    <w:tmpl w:val="5A144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4549E0"/>
    <w:multiLevelType w:val="hybridMultilevel"/>
    <w:tmpl w:val="3D44E25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BA029C"/>
    <w:multiLevelType w:val="hybridMultilevel"/>
    <w:tmpl w:val="88E2D32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BF60D14"/>
    <w:multiLevelType w:val="hybridMultilevel"/>
    <w:tmpl w:val="F0908A8C"/>
    <w:lvl w:ilvl="0" w:tplc="A4864CF4">
      <w:start w:val="9"/>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83348B"/>
    <w:multiLevelType w:val="hybridMultilevel"/>
    <w:tmpl w:val="22E4E628"/>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E524A9"/>
    <w:multiLevelType w:val="multilevel"/>
    <w:tmpl w:val="07A4690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03C2B"/>
    <w:multiLevelType w:val="hybridMultilevel"/>
    <w:tmpl w:val="11C629A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DE33738"/>
    <w:multiLevelType w:val="hybridMultilevel"/>
    <w:tmpl w:val="60F63EB8"/>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500F0509"/>
    <w:multiLevelType w:val="hybridMultilevel"/>
    <w:tmpl w:val="9A52B118"/>
    <w:lvl w:ilvl="0" w:tplc="A4864CF4">
      <w:start w:val="9"/>
      <w:numFmt w:val="bullet"/>
      <w:lvlText w:val="-"/>
      <w:lvlJc w:val="left"/>
      <w:pPr>
        <w:ind w:left="2520" w:hanging="360"/>
      </w:pPr>
      <w:rPr>
        <w:rFonts w:ascii="Arial" w:eastAsiaTheme="minorEastAsia"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2" w15:restartNumberingAfterBreak="0">
    <w:nsid w:val="5272215D"/>
    <w:multiLevelType w:val="multilevel"/>
    <w:tmpl w:val="07A4690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31213"/>
    <w:multiLevelType w:val="hybridMultilevel"/>
    <w:tmpl w:val="B0DA42EC"/>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C87C2B"/>
    <w:multiLevelType w:val="hybridMultilevel"/>
    <w:tmpl w:val="9ACC22FE"/>
    <w:lvl w:ilvl="0" w:tplc="A4864CF4">
      <w:start w:val="9"/>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FB796F"/>
    <w:multiLevelType w:val="hybridMultilevel"/>
    <w:tmpl w:val="ED6290E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8CC61CC"/>
    <w:multiLevelType w:val="hybridMultilevel"/>
    <w:tmpl w:val="3496BC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B191970"/>
    <w:multiLevelType w:val="hybridMultilevel"/>
    <w:tmpl w:val="18DCF2A4"/>
    <w:lvl w:ilvl="0" w:tplc="040C0003">
      <w:start w:val="1"/>
      <w:numFmt w:val="bullet"/>
      <w:lvlText w:val="o"/>
      <w:lvlJc w:val="left"/>
      <w:pPr>
        <w:ind w:left="1440" w:hanging="360"/>
      </w:pPr>
      <w:rPr>
        <w:rFonts w:ascii="Courier New" w:hAnsi="Courier New" w:cs="Courier New" w:hint="default"/>
      </w:rPr>
    </w:lvl>
    <w:lvl w:ilvl="1" w:tplc="0D6A0A22">
      <w:start w:val="1"/>
      <w:numFmt w:val="bullet"/>
      <w:lvlText w:val=""/>
      <w:lvlJc w:val="left"/>
      <w:pPr>
        <w:ind w:left="2160" w:hanging="360"/>
      </w:pPr>
      <w:rPr>
        <w:rFonts w:ascii="Wingdings" w:hAnsi="Wingdings" w:hint="default"/>
        <w:sz w:val="22"/>
        <w:szCs w:val="22"/>
      </w:rPr>
    </w:lvl>
    <w:lvl w:ilvl="2" w:tplc="A4864CF4">
      <w:start w:val="9"/>
      <w:numFmt w:val="bullet"/>
      <w:lvlText w:val="-"/>
      <w:lvlJc w:val="left"/>
      <w:pPr>
        <w:ind w:left="2880" w:hanging="360"/>
      </w:pPr>
      <w:rPr>
        <w:rFonts w:ascii="Arial" w:eastAsiaTheme="minorEastAsia" w:hAnsi="Arial" w:cs="Aria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27A3A8C"/>
    <w:multiLevelType w:val="multilevel"/>
    <w:tmpl w:val="41281DE8"/>
    <w:lvl w:ilvl="0">
      <w:start w:val="1"/>
      <w:numFmt w:val="decimal"/>
      <w:lvlText w:val="%1."/>
      <w:lvlJc w:val="left"/>
      <w:pPr>
        <w:tabs>
          <w:tab w:val="num" w:pos="720"/>
        </w:tabs>
        <w:ind w:left="720" w:hanging="360"/>
      </w:pPr>
      <w:rPr>
        <w:b/>
        <w:bCs/>
        <w:sz w:val="20"/>
      </w:rPr>
    </w:lvl>
    <w:lvl w:ilvl="1">
      <w:start w:val="1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82053"/>
    <w:multiLevelType w:val="hybridMultilevel"/>
    <w:tmpl w:val="9C841B96"/>
    <w:lvl w:ilvl="0" w:tplc="040C0003">
      <w:start w:val="1"/>
      <w:numFmt w:val="bullet"/>
      <w:lvlText w:val="o"/>
      <w:lvlJc w:val="left"/>
      <w:pPr>
        <w:ind w:left="1440" w:hanging="360"/>
      </w:pPr>
      <w:rPr>
        <w:rFonts w:ascii="Courier New" w:hAnsi="Courier New" w:cs="Courier New" w:hint="default"/>
      </w:rPr>
    </w:lvl>
    <w:lvl w:ilvl="1" w:tplc="CBCAA2CC">
      <w:start w:val="1"/>
      <w:numFmt w:val="bullet"/>
      <w:lvlText w:val=""/>
      <w:lvlJc w:val="left"/>
      <w:pPr>
        <w:ind w:left="2160" w:hanging="360"/>
      </w:pPr>
      <w:rPr>
        <w:rFonts w:ascii="Wingdings" w:hAnsi="Wingdings" w:hint="default"/>
        <w:sz w:val="22"/>
        <w:szCs w:val="22"/>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48047DF"/>
    <w:multiLevelType w:val="hybridMultilevel"/>
    <w:tmpl w:val="FCC8422C"/>
    <w:lvl w:ilvl="0" w:tplc="040C0003">
      <w:start w:val="1"/>
      <w:numFmt w:val="bullet"/>
      <w:lvlText w:val="o"/>
      <w:lvlJc w:val="left"/>
      <w:pPr>
        <w:ind w:left="1440" w:hanging="360"/>
      </w:pPr>
      <w:rPr>
        <w:rFonts w:ascii="Courier New" w:hAnsi="Courier New" w:cs="Courier New" w:hint="default"/>
      </w:rPr>
    </w:lvl>
    <w:lvl w:ilvl="1" w:tplc="A4864CF4">
      <w:start w:val="9"/>
      <w:numFmt w:val="bullet"/>
      <w:lvlText w:val="-"/>
      <w:lvlJc w:val="left"/>
      <w:pPr>
        <w:ind w:left="2160" w:hanging="360"/>
      </w:pPr>
      <w:rPr>
        <w:rFonts w:ascii="Arial" w:eastAsiaTheme="minorEastAsia" w:hAnsi="Arial" w:cs="Arial" w:hint="default"/>
      </w:rPr>
    </w:lvl>
    <w:lvl w:ilvl="2" w:tplc="A4864CF4">
      <w:start w:val="9"/>
      <w:numFmt w:val="bullet"/>
      <w:lvlText w:val="-"/>
      <w:lvlJc w:val="left"/>
      <w:pPr>
        <w:ind w:left="2880" w:hanging="360"/>
      </w:pPr>
      <w:rPr>
        <w:rFonts w:ascii="Arial" w:eastAsiaTheme="minorEastAsia" w:hAnsi="Arial" w:cs="Aria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5357FAD"/>
    <w:multiLevelType w:val="multilevel"/>
    <w:tmpl w:val="4E9E72D4"/>
    <w:lvl w:ilvl="0">
      <w:start w:val="1"/>
      <w:numFmt w:val="decimal"/>
      <w:lvlText w:val="%1."/>
      <w:lvlJc w:val="left"/>
      <w:pPr>
        <w:tabs>
          <w:tab w:val="num" w:pos="785"/>
        </w:tabs>
        <w:ind w:left="785"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147F7"/>
    <w:multiLevelType w:val="hybridMultilevel"/>
    <w:tmpl w:val="6624CDF2"/>
    <w:lvl w:ilvl="0" w:tplc="4C04AAFA">
      <w:start w:val="1"/>
      <w:numFmt w:val="bullet"/>
      <w:lvlText w:val=""/>
      <w:lvlJc w:val="left"/>
      <w:pPr>
        <w:ind w:left="2160" w:hanging="360"/>
      </w:pPr>
      <w:rPr>
        <w:rFonts w:ascii="Wingdings" w:hAnsi="Wingdings" w:hint="default"/>
        <w:sz w:val="22"/>
        <w:szCs w:val="22"/>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3" w15:restartNumberingAfterBreak="0">
    <w:nsid w:val="67142769"/>
    <w:multiLevelType w:val="hybridMultilevel"/>
    <w:tmpl w:val="3CFE66F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71E3248"/>
    <w:multiLevelType w:val="hybridMultilevel"/>
    <w:tmpl w:val="8BB89F02"/>
    <w:lvl w:ilvl="0" w:tplc="9AFC481E">
      <w:start w:val="1"/>
      <w:numFmt w:val="bullet"/>
      <w:lvlText w:val=""/>
      <w:lvlJc w:val="left"/>
      <w:pPr>
        <w:ind w:left="2520" w:hanging="360"/>
      </w:pPr>
      <w:rPr>
        <w:rFonts w:ascii="Wingdings" w:hAnsi="Wingdings" w:hint="default"/>
        <w:sz w:val="22"/>
        <w:szCs w:val="22"/>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5" w15:restartNumberingAfterBreak="0">
    <w:nsid w:val="6B4B7B3B"/>
    <w:multiLevelType w:val="hybridMultilevel"/>
    <w:tmpl w:val="BA387EBC"/>
    <w:lvl w:ilvl="0" w:tplc="E908838A">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BBE395F"/>
    <w:multiLevelType w:val="hybridMultilevel"/>
    <w:tmpl w:val="ABECF19C"/>
    <w:lvl w:ilvl="0" w:tplc="4FCA82E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A306F4"/>
    <w:multiLevelType w:val="hybridMultilevel"/>
    <w:tmpl w:val="ACC0E752"/>
    <w:lvl w:ilvl="0" w:tplc="B3149B52">
      <w:start w:val="1"/>
      <w:numFmt w:val="bullet"/>
      <w:lvlText w:val="o"/>
      <w:lvlJc w:val="left"/>
      <w:pPr>
        <w:ind w:left="1440" w:hanging="360"/>
      </w:pPr>
      <w:rPr>
        <w:rFonts w:ascii="Courier New" w:hAnsi="Courier New" w:cs="Courier New" w:hint="default"/>
        <w:color w:val="0070C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1953C14"/>
    <w:multiLevelType w:val="multilevel"/>
    <w:tmpl w:val="D9B0B13E"/>
    <w:lvl w:ilvl="0">
      <w:start w:val="1"/>
      <w:numFmt w:val="decimal"/>
      <w:lvlText w:val="%1."/>
      <w:lvlJc w:val="left"/>
      <w:pPr>
        <w:tabs>
          <w:tab w:val="num" w:pos="720"/>
        </w:tabs>
        <w:ind w:left="720" w:hanging="360"/>
      </w:pPr>
      <w:rPr>
        <w:sz w:val="20"/>
      </w:rPr>
    </w:lvl>
    <w:lvl w:ilvl="1">
      <w:start w:val="1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C18A3"/>
    <w:multiLevelType w:val="hybridMultilevel"/>
    <w:tmpl w:val="C80C0E3C"/>
    <w:lvl w:ilvl="0" w:tplc="040C000F">
      <w:start w:val="1"/>
      <w:numFmt w:val="decimal"/>
      <w:lvlText w:val="%1."/>
      <w:lvlJc w:val="left"/>
      <w:pPr>
        <w:ind w:left="2203" w:hanging="360"/>
      </w:pPr>
    </w:lvl>
    <w:lvl w:ilvl="1" w:tplc="040C0019">
      <w:start w:val="1"/>
      <w:numFmt w:val="lowerLetter"/>
      <w:lvlText w:val="%2."/>
      <w:lvlJc w:val="left"/>
      <w:pPr>
        <w:ind w:left="2923" w:hanging="360"/>
      </w:pPr>
    </w:lvl>
    <w:lvl w:ilvl="2" w:tplc="040C001B">
      <w:start w:val="1"/>
      <w:numFmt w:val="lowerRoman"/>
      <w:lvlText w:val="%3."/>
      <w:lvlJc w:val="right"/>
      <w:pPr>
        <w:ind w:left="3643" w:hanging="180"/>
      </w:pPr>
    </w:lvl>
    <w:lvl w:ilvl="3" w:tplc="040C000F">
      <w:start w:val="1"/>
      <w:numFmt w:val="decimal"/>
      <w:lvlText w:val="%4."/>
      <w:lvlJc w:val="left"/>
      <w:pPr>
        <w:ind w:left="4363" w:hanging="360"/>
      </w:pPr>
    </w:lvl>
    <w:lvl w:ilvl="4" w:tplc="040C0019">
      <w:start w:val="1"/>
      <w:numFmt w:val="lowerLetter"/>
      <w:lvlText w:val="%5."/>
      <w:lvlJc w:val="left"/>
      <w:pPr>
        <w:ind w:left="5083" w:hanging="360"/>
      </w:pPr>
    </w:lvl>
    <w:lvl w:ilvl="5" w:tplc="040C001B">
      <w:start w:val="1"/>
      <w:numFmt w:val="lowerRoman"/>
      <w:lvlText w:val="%6."/>
      <w:lvlJc w:val="right"/>
      <w:pPr>
        <w:ind w:left="5803" w:hanging="180"/>
      </w:pPr>
    </w:lvl>
    <w:lvl w:ilvl="6" w:tplc="040C000F">
      <w:start w:val="1"/>
      <w:numFmt w:val="decimal"/>
      <w:lvlText w:val="%7."/>
      <w:lvlJc w:val="left"/>
      <w:pPr>
        <w:ind w:left="6523" w:hanging="360"/>
      </w:pPr>
    </w:lvl>
    <w:lvl w:ilvl="7" w:tplc="040C0019">
      <w:start w:val="1"/>
      <w:numFmt w:val="lowerLetter"/>
      <w:lvlText w:val="%8."/>
      <w:lvlJc w:val="left"/>
      <w:pPr>
        <w:ind w:left="7243" w:hanging="360"/>
      </w:pPr>
    </w:lvl>
    <w:lvl w:ilvl="8" w:tplc="040C001B">
      <w:start w:val="1"/>
      <w:numFmt w:val="lowerRoman"/>
      <w:lvlText w:val="%9."/>
      <w:lvlJc w:val="right"/>
      <w:pPr>
        <w:ind w:left="7963" w:hanging="180"/>
      </w:pPr>
    </w:lvl>
  </w:abstractNum>
  <w:abstractNum w:abstractNumId="40" w15:restartNumberingAfterBreak="0">
    <w:nsid w:val="7B856FCD"/>
    <w:multiLevelType w:val="hybridMultilevel"/>
    <w:tmpl w:val="A4EA3DD6"/>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6"/>
  </w:num>
  <w:num w:numId="2">
    <w:abstractNumId w:val="6"/>
  </w:num>
  <w:num w:numId="3">
    <w:abstractNumId w:val="5"/>
  </w:num>
  <w:num w:numId="4">
    <w:abstractNumId w:val="24"/>
  </w:num>
  <w:num w:numId="5">
    <w:abstractNumId w:val="13"/>
  </w:num>
  <w:num w:numId="6">
    <w:abstractNumId w:val="16"/>
  </w:num>
  <w:num w:numId="7">
    <w:abstractNumId w:val="36"/>
  </w:num>
  <w:num w:numId="8">
    <w:abstractNumId w:val="7"/>
  </w:num>
  <w:num w:numId="9">
    <w:abstractNumId w:val="23"/>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38"/>
    <w:lvlOverride w:ilvl="0">
      <w:startOverride w:val="1"/>
    </w:lvlOverride>
    <w:lvlOverride w:ilvl="1">
      <w:startOverride w:val="13"/>
    </w:lvlOverride>
    <w:lvlOverride w:ilvl="2"/>
    <w:lvlOverride w:ilvl="3"/>
    <w:lvlOverride w:ilvl="4"/>
    <w:lvlOverride w:ilvl="5"/>
    <w:lvlOverride w:ilvl="6"/>
    <w:lvlOverride w:ilvl="7"/>
    <w:lvlOverride w:ilvl="8"/>
  </w:num>
  <w:num w:numId="14">
    <w:abstractNumId w:val="28"/>
    <w:lvlOverride w:ilvl="0">
      <w:startOverride w:val="1"/>
    </w:lvlOverride>
    <w:lvlOverride w:ilvl="1">
      <w:startOverride w:val="13"/>
    </w:lvlOverride>
    <w:lvlOverride w:ilvl="2"/>
    <w:lvlOverride w:ilvl="3"/>
    <w:lvlOverride w:ilvl="4"/>
    <w:lvlOverride w:ilvl="5"/>
    <w:lvlOverride w:ilvl="6"/>
    <w:lvlOverride w:ilvl="7"/>
    <w:lvlOverride w:ilvl="8"/>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37"/>
  </w:num>
  <w:num w:numId="19">
    <w:abstractNumId w:val="33"/>
  </w:num>
  <w:num w:numId="20">
    <w:abstractNumId w:val="11"/>
  </w:num>
  <w:num w:numId="21">
    <w:abstractNumId w:val="9"/>
  </w:num>
  <w:num w:numId="22">
    <w:abstractNumId w:val="19"/>
  </w:num>
  <w:num w:numId="23">
    <w:abstractNumId w:val="8"/>
  </w:num>
  <w:num w:numId="24">
    <w:abstractNumId w:val="35"/>
  </w:num>
  <w:num w:numId="25">
    <w:abstractNumId w:val="12"/>
  </w:num>
  <w:num w:numId="26">
    <w:abstractNumId w:val="25"/>
  </w:num>
  <w:num w:numId="27">
    <w:abstractNumId w:val="20"/>
  </w:num>
  <w:num w:numId="28">
    <w:abstractNumId w:val="0"/>
  </w:num>
  <w:num w:numId="29">
    <w:abstractNumId w:val="26"/>
  </w:num>
  <w:num w:numId="30">
    <w:abstractNumId w:val="40"/>
  </w:num>
  <w:num w:numId="31">
    <w:abstractNumId w:val="21"/>
  </w:num>
  <w:num w:numId="32">
    <w:abstractNumId w:val="30"/>
  </w:num>
  <w:num w:numId="33">
    <w:abstractNumId w:val="17"/>
  </w:num>
  <w:num w:numId="34">
    <w:abstractNumId w:val="2"/>
  </w:num>
  <w:num w:numId="35">
    <w:abstractNumId w:val="31"/>
  </w:num>
  <w:num w:numId="36">
    <w:abstractNumId w:val="3"/>
  </w:num>
  <w:num w:numId="37">
    <w:abstractNumId w:val="32"/>
  </w:num>
  <w:num w:numId="38">
    <w:abstractNumId w:val="34"/>
  </w:num>
  <w:num w:numId="39">
    <w:abstractNumId w:val="1"/>
  </w:num>
  <w:num w:numId="40">
    <w:abstractNumId w:val="27"/>
  </w:num>
  <w:num w:numId="41">
    <w:abstractNumId w:val="29"/>
  </w:num>
  <w:num w:numId="42">
    <w:abstractNumId w:val="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FF"/>
    <w:rsid w:val="000C4465"/>
    <w:rsid w:val="00103D58"/>
    <w:rsid w:val="001515B9"/>
    <w:rsid w:val="001A616F"/>
    <w:rsid w:val="001B4F11"/>
    <w:rsid w:val="001C149B"/>
    <w:rsid w:val="001C52D3"/>
    <w:rsid w:val="001E585E"/>
    <w:rsid w:val="001F0C02"/>
    <w:rsid w:val="002852D9"/>
    <w:rsid w:val="002C45A3"/>
    <w:rsid w:val="002E0C29"/>
    <w:rsid w:val="003251A1"/>
    <w:rsid w:val="0037674B"/>
    <w:rsid w:val="003B173B"/>
    <w:rsid w:val="003C27CB"/>
    <w:rsid w:val="003D5713"/>
    <w:rsid w:val="00401911"/>
    <w:rsid w:val="00427A57"/>
    <w:rsid w:val="00454DB9"/>
    <w:rsid w:val="004A1277"/>
    <w:rsid w:val="004B2C62"/>
    <w:rsid w:val="004C3CEB"/>
    <w:rsid w:val="004E0B9A"/>
    <w:rsid w:val="004E3AC8"/>
    <w:rsid w:val="00507727"/>
    <w:rsid w:val="005539FF"/>
    <w:rsid w:val="005A7F26"/>
    <w:rsid w:val="005B33E9"/>
    <w:rsid w:val="006277C2"/>
    <w:rsid w:val="00653CB9"/>
    <w:rsid w:val="006A7092"/>
    <w:rsid w:val="00765ADE"/>
    <w:rsid w:val="00784DED"/>
    <w:rsid w:val="007B7671"/>
    <w:rsid w:val="007F3587"/>
    <w:rsid w:val="00806CE2"/>
    <w:rsid w:val="00864A54"/>
    <w:rsid w:val="008B02B2"/>
    <w:rsid w:val="008B18A7"/>
    <w:rsid w:val="00905F91"/>
    <w:rsid w:val="00926795"/>
    <w:rsid w:val="00927F11"/>
    <w:rsid w:val="00986013"/>
    <w:rsid w:val="009A2CDB"/>
    <w:rsid w:val="009A41AE"/>
    <w:rsid w:val="009B439B"/>
    <w:rsid w:val="009E4FA7"/>
    <w:rsid w:val="00A25E23"/>
    <w:rsid w:val="00B849F5"/>
    <w:rsid w:val="00BA7ABA"/>
    <w:rsid w:val="00BA7B23"/>
    <w:rsid w:val="00BD4755"/>
    <w:rsid w:val="00C234F5"/>
    <w:rsid w:val="00C32641"/>
    <w:rsid w:val="00C44B87"/>
    <w:rsid w:val="00CF173D"/>
    <w:rsid w:val="00DB5F58"/>
    <w:rsid w:val="00DC6F0F"/>
    <w:rsid w:val="00DC6F4F"/>
    <w:rsid w:val="00E124ED"/>
    <w:rsid w:val="00E67FFA"/>
    <w:rsid w:val="00E804E6"/>
    <w:rsid w:val="00EC7DF9"/>
    <w:rsid w:val="00F075E8"/>
    <w:rsid w:val="00F72ADF"/>
    <w:rsid w:val="00FB4AB7"/>
    <w:rsid w:val="00FF7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348612"/>
  <w14:defaultImageDpi w14:val="0"/>
  <w15:docId w15:val="{B504626D-2580-40A9-A25C-235EEE01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E2"/>
    <w:pPr>
      <w:spacing w:after="0" w:line="240" w:lineRule="auto"/>
    </w:pPr>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3587"/>
    <w:pPr>
      <w:spacing w:line="259" w:lineRule="auto"/>
      <w:ind w:left="720"/>
      <w:contextualSpacing/>
    </w:pPr>
    <w:rPr>
      <w:rFonts w:eastAsiaTheme="minorEastAsia"/>
    </w:rPr>
  </w:style>
  <w:style w:type="paragraph" w:styleId="NormalWeb">
    <w:name w:val="Normal (Web)"/>
    <w:basedOn w:val="Normal"/>
    <w:uiPriority w:val="99"/>
    <w:semiHidden/>
    <w:unhideWhenUsed/>
    <w:rsid w:val="00784DED"/>
    <w:pPr>
      <w:spacing w:before="100" w:beforeAutospacing="1" w:after="100" w:afterAutospacing="1"/>
    </w:pPr>
  </w:style>
  <w:style w:type="character" w:styleId="Lienhypertexte">
    <w:name w:val="Hyperlink"/>
    <w:basedOn w:val="Policepardfaut"/>
    <w:uiPriority w:val="99"/>
    <w:semiHidden/>
    <w:unhideWhenUsed/>
    <w:rsid w:val="00784DED"/>
    <w:rPr>
      <w:color w:val="0000FF"/>
      <w:u w:val="single"/>
    </w:rPr>
  </w:style>
  <w:style w:type="character" w:styleId="Lienhypertextesuivivisit">
    <w:name w:val="FollowedHyperlink"/>
    <w:basedOn w:val="Policepardfaut"/>
    <w:uiPriority w:val="99"/>
    <w:semiHidden/>
    <w:unhideWhenUsed/>
    <w:rsid w:val="00784DED"/>
    <w:rPr>
      <w:color w:val="954F72" w:themeColor="followedHyperlink"/>
      <w:u w:val="single"/>
    </w:rPr>
  </w:style>
  <w:style w:type="paragraph" w:styleId="Sansinterligne">
    <w:name w:val="No Spacing"/>
    <w:uiPriority w:val="1"/>
    <w:qFormat/>
    <w:rsid w:val="00BA7ABA"/>
    <w:pPr>
      <w:spacing w:after="0" w:line="240" w:lineRule="auto"/>
      <w:jc w:val="both"/>
    </w:pPr>
    <w:rPr>
      <w:rFonts w:ascii="Times New Roman" w:eastAsia="Calibri" w:hAnsi="Times New Roman"/>
      <w:b/>
      <w:sz w:val="24"/>
      <w:szCs w:val="24"/>
      <w:lang w:eastAsia="en-US"/>
    </w:rPr>
  </w:style>
  <w:style w:type="paragraph" w:styleId="En-tte">
    <w:name w:val="header"/>
    <w:basedOn w:val="Normal"/>
    <w:link w:val="En-tteCar"/>
    <w:uiPriority w:val="99"/>
    <w:unhideWhenUsed/>
    <w:rsid w:val="001F0C02"/>
    <w:pPr>
      <w:tabs>
        <w:tab w:val="center" w:pos="4536"/>
        <w:tab w:val="right" w:pos="9072"/>
      </w:tabs>
    </w:pPr>
  </w:style>
  <w:style w:type="character" w:customStyle="1" w:styleId="En-tteCar">
    <w:name w:val="En-tête Car"/>
    <w:basedOn w:val="Policepardfaut"/>
    <w:link w:val="En-tte"/>
    <w:uiPriority w:val="99"/>
    <w:rsid w:val="001F0C02"/>
    <w:rPr>
      <w:rFonts w:eastAsiaTheme="minorHAnsi" w:cstheme="minorBidi"/>
      <w:lang w:eastAsia="en-US"/>
    </w:rPr>
  </w:style>
  <w:style w:type="paragraph" w:styleId="Pieddepage">
    <w:name w:val="footer"/>
    <w:basedOn w:val="Normal"/>
    <w:link w:val="PieddepageCar"/>
    <w:uiPriority w:val="99"/>
    <w:unhideWhenUsed/>
    <w:rsid w:val="001F0C02"/>
    <w:pPr>
      <w:tabs>
        <w:tab w:val="center" w:pos="4536"/>
        <w:tab w:val="right" w:pos="9072"/>
      </w:tabs>
    </w:pPr>
  </w:style>
  <w:style w:type="character" w:customStyle="1" w:styleId="PieddepageCar">
    <w:name w:val="Pied de page Car"/>
    <w:basedOn w:val="Policepardfaut"/>
    <w:link w:val="Pieddepage"/>
    <w:uiPriority w:val="99"/>
    <w:rsid w:val="001F0C02"/>
    <w:rPr>
      <w:rFonts w:eastAsiaTheme="minorHAnsi" w:cstheme="minorBidi"/>
      <w:lang w:eastAsia="en-US"/>
    </w:rPr>
  </w:style>
  <w:style w:type="paragraph" w:styleId="Commentaire">
    <w:name w:val="annotation text"/>
    <w:basedOn w:val="Normal"/>
    <w:link w:val="CommentaireCar"/>
    <w:uiPriority w:val="99"/>
    <w:semiHidden/>
    <w:unhideWhenUsed/>
    <w:rsid w:val="002C45A3"/>
    <w:rPr>
      <w:sz w:val="20"/>
      <w:szCs w:val="20"/>
    </w:rPr>
  </w:style>
  <w:style w:type="character" w:customStyle="1" w:styleId="CommentaireCar">
    <w:name w:val="Commentaire Car"/>
    <w:basedOn w:val="Policepardfaut"/>
    <w:link w:val="Commentaire"/>
    <w:uiPriority w:val="99"/>
    <w:semiHidden/>
    <w:rsid w:val="002C45A3"/>
    <w:rPr>
      <w:rFonts w:ascii="Times New Roman" w:eastAsia="Times New Roman" w:hAnsi="Times New Roman"/>
      <w:sz w:val="20"/>
      <w:szCs w:val="20"/>
    </w:rPr>
  </w:style>
  <w:style w:type="character" w:styleId="Marquedecommentaire">
    <w:name w:val="annotation reference"/>
    <w:basedOn w:val="Policepardfaut"/>
    <w:uiPriority w:val="99"/>
    <w:semiHidden/>
    <w:unhideWhenUsed/>
    <w:rsid w:val="002C45A3"/>
    <w:rPr>
      <w:sz w:val="16"/>
      <w:szCs w:val="16"/>
    </w:rPr>
  </w:style>
  <w:style w:type="character" w:customStyle="1" w:styleId="details">
    <w:name w:val="details"/>
    <w:basedOn w:val="Policepardfaut"/>
    <w:rsid w:val="002C45A3"/>
  </w:style>
  <w:style w:type="character" w:customStyle="1" w:styleId="liste-of-tags">
    <w:name w:val="liste-of-tags"/>
    <w:basedOn w:val="Policepardfaut"/>
    <w:rsid w:val="002C45A3"/>
  </w:style>
  <w:style w:type="paragraph" w:styleId="Textedebulles">
    <w:name w:val="Balloon Text"/>
    <w:basedOn w:val="Normal"/>
    <w:link w:val="TextedebullesCar"/>
    <w:uiPriority w:val="99"/>
    <w:semiHidden/>
    <w:unhideWhenUsed/>
    <w:rsid w:val="00E124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24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451974">
      <w:bodyDiv w:val="1"/>
      <w:marLeft w:val="0"/>
      <w:marRight w:val="0"/>
      <w:marTop w:val="0"/>
      <w:marBottom w:val="0"/>
      <w:divBdr>
        <w:top w:val="none" w:sz="0" w:space="0" w:color="auto"/>
        <w:left w:val="none" w:sz="0" w:space="0" w:color="auto"/>
        <w:bottom w:val="none" w:sz="0" w:space="0" w:color="auto"/>
        <w:right w:val="none" w:sz="0" w:space="0" w:color="auto"/>
      </w:divBdr>
    </w:div>
    <w:div w:id="334695260">
      <w:bodyDiv w:val="1"/>
      <w:marLeft w:val="0"/>
      <w:marRight w:val="0"/>
      <w:marTop w:val="0"/>
      <w:marBottom w:val="0"/>
      <w:divBdr>
        <w:top w:val="none" w:sz="0" w:space="0" w:color="auto"/>
        <w:left w:val="none" w:sz="0" w:space="0" w:color="auto"/>
        <w:bottom w:val="none" w:sz="0" w:space="0" w:color="auto"/>
        <w:right w:val="none" w:sz="0" w:space="0" w:color="auto"/>
      </w:divBdr>
    </w:div>
    <w:div w:id="342052885">
      <w:bodyDiv w:val="1"/>
      <w:marLeft w:val="0"/>
      <w:marRight w:val="0"/>
      <w:marTop w:val="0"/>
      <w:marBottom w:val="0"/>
      <w:divBdr>
        <w:top w:val="none" w:sz="0" w:space="0" w:color="auto"/>
        <w:left w:val="none" w:sz="0" w:space="0" w:color="auto"/>
        <w:bottom w:val="none" w:sz="0" w:space="0" w:color="auto"/>
        <w:right w:val="none" w:sz="0" w:space="0" w:color="auto"/>
      </w:divBdr>
    </w:div>
    <w:div w:id="13290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F909-5405-42E2-8EFF-1A20C001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2490</Words>
  <Characters>13701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Eteve</dc:creator>
  <cp:keywords/>
  <dc:description/>
  <cp:lastModifiedBy>Conseil Fnep</cp:lastModifiedBy>
  <cp:revision>4</cp:revision>
  <dcterms:created xsi:type="dcterms:W3CDTF">2020-03-13T10:45:00Z</dcterms:created>
  <dcterms:modified xsi:type="dcterms:W3CDTF">2020-03-13T11:07:00Z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Feb 25 10:56:29 CET 2020</vt:lpwstr>
  </property>
  <property fmtid="{D5CDD505-2E9C-101B-9397-08002B2CF9AE}" pid="3" name="jforVersion">
    <vt:lpwstr>jfor V0.7.2rc1 - see http://www.jfor.org</vt:lpwstr>
  </property>
</Properties>
</file>